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4FA4" w14:textId="77777777" w:rsidR="00980951" w:rsidRDefault="003E216C" w:rsidP="00B458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ED4E379" wp14:editId="38276622">
            <wp:extent cx="3063240" cy="609600"/>
            <wp:effectExtent l="0" t="0" r="3810" b="0"/>
            <wp:docPr id="2" name="Picture 2" descr="C:\Users\krusso\Desktop\LOGOS\BW - logo b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usso\Desktop\LOGOS\BW - logo ba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70E70" w14:textId="77777777" w:rsidR="00980951" w:rsidRDefault="00980951" w:rsidP="00B45872">
      <w:pPr>
        <w:jc w:val="center"/>
        <w:rPr>
          <w:rFonts w:ascii="Arial" w:hAnsi="Arial" w:cs="Arial"/>
          <w:b/>
        </w:rPr>
      </w:pPr>
    </w:p>
    <w:p w14:paraId="68519994" w14:textId="544E8D0D" w:rsidR="0031259B" w:rsidRPr="008C6307" w:rsidRDefault="008C6307" w:rsidP="00B45872">
      <w:pPr>
        <w:jc w:val="center"/>
        <w:rPr>
          <w:rFonts w:ascii="Arial" w:hAnsi="Arial" w:cs="Arial"/>
          <w:b/>
        </w:rPr>
      </w:pPr>
      <w:r w:rsidRPr="008C6307">
        <w:rPr>
          <w:rFonts w:ascii="Arial" w:hAnsi="Arial" w:cs="Arial"/>
          <w:b/>
        </w:rPr>
        <w:t>Courthouse</w:t>
      </w:r>
      <w:r w:rsidR="00AF154E">
        <w:rPr>
          <w:rFonts w:ascii="Arial" w:hAnsi="Arial" w:cs="Arial"/>
          <w:b/>
        </w:rPr>
        <w:t xml:space="preserve"> </w:t>
      </w:r>
      <w:r w:rsidRPr="008C6307">
        <w:rPr>
          <w:rFonts w:ascii="Arial" w:hAnsi="Arial" w:cs="Arial"/>
          <w:b/>
        </w:rPr>
        <w:t>Pressure Reducing Station Project</w:t>
      </w:r>
    </w:p>
    <w:p w14:paraId="1D7DBA21" w14:textId="77777777" w:rsidR="000D396A" w:rsidRPr="008C6307" w:rsidRDefault="000D396A">
      <w:pPr>
        <w:jc w:val="center"/>
        <w:rPr>
          <w:rFonts w:ascii="Arial" w:hAnsi="Arial" w:cs="Arial"/>
          <w:b/>
        </w:rPr>
      </w:pPr>
    </w:p>
    <w:p w14:paraId="7B5A4506" w14:textId="58E987C3" w:rsidR="00CE34C9" w:rsidRPr="008C6307" w:rsidRDefault="00E22A0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Willingness to Hold a</w:t>
      </w:r>
      <w:r w:rsidR="00EE3455" w:rsidRPr="008C6307">
        <w:rPr>
          <w:rFonts w:ascii="Arial" w:hAnsi="Arial" w:cs="Arial"/>
          <w:b/>
          <w:i/>
        </w:rPr>
        <w:t xml:space="preserve"> Public</w:t>
      </w:r>
      <w:r>
        <w:rPr>
          <w:rFonts w:ascii="Arial" w:hAnsi="Arial" w:cs="Arial"/>
          <w:b/>
          <w:i/>
        </w:rPr>
        <w:t xml:space="preserve"> </w:t>
      </w:r>
      <w:r w:rsidR="00745EEA">
        <w:rPr>
          <w:rFonts w:ascii="Arial" w:hAnsi="Arial" w:cs="Arial"/>
          <w:b/>
          <w:i/>
        </w:rPr>
        <w:t>Open House</w:t>
      </w:r>
    </w:p>
    <w:p w14:paraId="5116EA7E" w14:textId="77777777" w:rsidR="00CE34C9" w:rsidRPr="008C6307" w:rsidRDefault="00CE34C9">
      <w:pPr>
        <w:rPr>
          <w:rFonts w:ascii="Arial" w:hAnsi="Arial" w:cs="Arial"/>
        </w:rPr>
      </w:pPr>
    </w:p>
    <w:p w14:paraId="772ED297" w14:textId="679BDE0B" w:rsidR="008C6307" w:rsidRDefault="008C6307" w:rsidP="008C6307">
      <w:pPr>
        <w:rPr>
          <w:rFonts w:ascii="Arial" w:hAnsi="Arial" w:cs="Arial"/>
        </w:rPr>
      </w:pPr>
      <w:r w:rsidRPr="008C6307">
        <w:rPr>
          <w:rFonts w:ascii="Arial" w:hAnsi="Arial" w:cs="Arial"/>
          <w:b/>
        </w:rPr>
        <w:t>Project Overview:</w:t>
      </w:r>
      <w:r>
        <w:rPr>
          <w:rFonts w:ascii="Arial" w:hAnsi="Arial" w:cs="Arial"/>
        </w:rPr>
        <w:t xml:space="preserve">  </w:t>
      </w:r>
      <w:r w:rsidR="00980951" w:rsidRPr="008C6307">
        <w:rPr>
          <w:rFonts w:ascii="Arial" w:hAnsi="Arial" w:cs="Arial"/>
        </w:rPr>
        <w:t>HRSD, your regional wastewater treatment utility, is planning to install a Pressure Reducing Station (PRS) at 2532 Nimmo Parkway</w:t>
      </w:r>
      <w:r w:rsidR="00123DB9" w:rsidRPr="008C6307">
        <w:rPr>
          <w:rFonts w:ascii="Arial" w:hAnsi="Arial" w:cs="Arial"/>
        </w:rPr>
        <w:t xml:space="preserve">. </w:t>
      </w:r>
      <w:r w:rsidR="00980951" w:rsidRPr="008C6307">
        <w:rPr>
          <w:rFonts w:ascii="Arial" w:hAnsi="Arial" w:cs="Arial"/>
        </w:rPr>
        <w:t>The facility, which will be across from the City of Virginia Beach Building Maintenance Facility (Building No. 9 in the City Municipal Center), will be designed to coordinate with the area’s architecture and screened from the view of Courthouse Marketplace by existing vegetation</w:t>
      </w:r>
      <w:r w:rsidR="00123DB9" w:rsidRPr="008C6307">
        <w:rPr>
          <w:rFonts w:ascii="Arial" w:hAnsi="Arial" w:cs="Arial"/>
        </w:rPr>
        <w:t xml:space="preserve">. </w:t>
      </w:r>
      <w:r w:rsidRPr="008C6307">
        <w:rPr>
          <w:rFonts w:ascii="Arial" w:hAnsi="Arial" w:cs="Arial"/>
        </w:rPr>
        <w:t xml:space="preserve">Construction will have minimal impact on traffic, and our contractor will be required to maintain a clean worksite. </w:t>
      </w:r>
    </w:p>
    <w:p w14:paraId="5A51DD7F" w14:textId="77777777" w:rsidR="002158DB" w:rsidRDefault="002158DB" w:rsidP="002158DB">
      <w:pPr>
        <w:rPr>
          <w:rFonts w:ascii="Arial" w:hAnsi="Arial" w:cs="Arial"/>
          <w:b/>
        </w:rPr>
      </w:pPr>
    </w:p>
    <w:p w14:paraId="11AB27AF" w14:textId="72B9CE7C" w:rsidR="002158DB" w:rsidRPr="008C6307" w:rsidRDefault="002158DB" w:rsidP="002158D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Need, </w:t>
      </w:r>
      <w:r w:rsidRPr="002158DB">
        <w:rPr>
          <w:rFonts w:ascii="Arial" w:hAnsi="Arial" w:cs="Arial"/>
          <w:b/>
        </w:rPr>
        <w:t>Design</w:t>
      </w:r>
      <w:r>
        <w:rPr>
          <w:rFonts w:ascii="Arial" w:hAnsi="Arial" w:cs="Arial"/>
          <w:b/>
        </w:rPr>
        <w:t xml:space="preserve"> and Schedule</w:t>
      </w:r>
      <w:r w:rsidRPr="002158D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r w:rsidRPr="008C6307">
        <w:rPr>
          <w:rFonts w:ascii="Arial" w:hAnsi="Arial" w:cs="Arial"/>
        </w:rPr>
        <w:t xml:space="preserve">The project is needed to maintain appropriate pressures in the </w:t>
      </w:r>
      <w:r>
        <w:rPr>
          <w:rFonts w:ascii="Arial" w:hAnsi="Arial" w:cs="Arial"/>
        </w:rPr>
        <w:t xml:space="preserve">sanitary sewer </w:t>
      </w:r>
      <w:r w:rsidRPr="008C6307">
        <w:rPr>
          <w:rFonts w:ascii="Arial" w:hAnsi="Arial" w:cs="Arial"/>
        </w:rPr>
        <w:t xml:space="preserve">pipeline during wet weather and dry weather conditions and to ensure that the system has the capacity </w:t>
      </w:r>
      <w:r>
        <w:rPr>
          <w:rFonts w:ascii="Arial" w:hAnsi="Arial" w:cs="Arial"/>
        </w:rPr>
        <w:t>require</w:t>
      </w:r>
      <w:r w:rsidRPr="008C6307">
        <w:rPr>
          <w:rFonts w:ascii="Arial" w:hAnsi="Arial" w:cs="Arial"/>
        </w:rPr>
        <w:t xml:space="preserve">d to convey future wastewater flows. </w:t>
      </w:r>
      <w:r w:rsidR="008C6307">
        <w:rPr>
          <w:rFonts w:ascii="Arial" w:hAnsi="Arial" w:cs="Arial"/>
        </w:rPr>
        <w:t>The plans call for the installation of</w:t>
      </w:r>
      <w:r w:rsidR="008C6307" w:rsidRPr="008C6307">
        <w:rPr>
          <w:rFonts w:ascii="Arial" w:hAnsi="Arial" w:cs="Arial"/>
        </w:rPr>
        <w:t xml:space="preserve"> pipe, valves and pumps along with a small structure to house electrical equipment and various appurtenances to function as a</w:t>
      </w:r>
      <w:r>
        <w:rPr>
          <w:rFonts w:ascii="Arial" w:hAnsi="Arial" w:cs="Arial"/>
        </w:rPr>
        <w:t xml:space="preserve"> PRS</w:t>
      </w:r>
      <w:r w:rsidR="008C6307" w:rsidRPr="008C6307">
        <w:rPr>
          <w:rFonts w:ascii="Arial" w:hAnsi="Arial" w:cs="Arial"/>
        </w:rPr>
        <w:t xml:space="preserve">. </w:t>
      </w:r>
      <w:r w:rsidRPr="008C6307">
        <w:rPr>
          <w:rFonts w:ascii="Arial" w:hAnsi="Arial" w:cs="Arial"/>
        </w:rPr>
        <w:t>Attractive fencing and new landscaping will enhance the appearance</w:t>
      </w:r>
      <w:r w:rsidR="00123DB9" w:rsidRPr="008C6307">
        <w:rPr>
          <w:rFonts w:ascii="Arial" w:hAnsi="Arial" w:cs="Arial"/>
        </w:rPr>
        <w:t xml:space="preserve">. </w:t>
      </w:r>
      <w:r w:rsidRPr="008C6307">
        <w:rPr>
          <w:rFonts w:ascii="Arial" w:hAnsi="Arial" w:cs="Arial"/>
        </w:rPr>
        <w:t>We expect to advertise for bids in August and award the contract in September 2013</w:t>
      </w:r>
      <w:r w:rsidR="00123DB9" w:rsidRPr="008C6307">
        <w:rPr>
          <w:rFonts w:ascii="Arial" w:hAnsi="Arial" w:cs="Arial"/>
        </w:rPr>
        <w:t xml:space="preserve">. </w:t>
      </w:r>
      <w:r w:rsidRPr="008C6307">
        <w:rPr>
          <w:rFonts w:ascii="Arial" w:hAnsi="Arial" w:cs="Arial"/>
        </w:rPr>
        <w:t>Construction is expected to take nine months.</w:t>
      </w:r>
    </w:p>
    <w:p w14:paraId="6E1E102E" w14:textId="77777777" w:rsidR="008C6307" w:rsidRDefault="00AA7EFD" w:rsidP="008C63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5FA9FA" w14:textId="77777777" w:rsidR="00AA7EFD" w:rsidRDefault="00AA7EFD" w:rsidP="008C6307">
      <w:pPr>
        <w:rPr>
          <w:rFonts w:ascii="Arial" w:hAnsi="Arial" w:cs="Arial"/>
        </w:rPr>
      </w:pPr>
    </w:p>
    <w:p w14:paraId="7B0899A2" w14:textId="77777777" w:rsidR="00AA7EFD" w:rsidRPr="008C6307" w:rsidRDefault="00AA7EFD" w:rsidP="008C6307">
      <w:pPr>
        <w:rPr>
          <w:rFonts w:ascii="Arial" w:hAnsi="Arial" w:cs="Arial"/>
        </w:rPr>
      </w:pPr>
      <w:r w:rsidRPr="008C6307">
        <w:rPr>
          <w:rFonts w:ascii="Arial" w:hAnsi="Arial" w:cs="Arial"/>
          <w:i/>
          <w:noProof/>
        </w:rPr>
        <w:drawing>
          <wp:anchor distT="0" distB="0" distL="114300" distR="114300" simplePos="0" relativeHeight="251658240" behindDoc="1" locked="0" layoutInCell="1" allowOverlap="1" wp14:anchorId="5A8603A3" wp14:editId="62466386">
            <wp:simplePos x="0" y="0"/>
            <wp:positionH relativeFrom="column">
              <wp:posOffset>-171450</wp:posOffset>
            </wp:positionH>
            <wp:positionV relativeFrom="paragraph">
              <wp:posOffset>43815</wp:posOffset>
            </wp:positionV>
            <wp:extent cx="3695700" cy="3112135"/>
            <wp:effectExtent l="0" t="0" r="0" b="0"/>
            <wp:wrapTight wrapText="bothSides">
              <wp:wrapPolygon edited="0">
                <wp:start x="0" y="0"/>
                <wp:lineTo x="0" y="21419"/>
                <wp:lineTo x="21489" y="21419"/>
                <wp:lineTo x="2148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aaa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112135"/>
                    </a:xfrm>
                    <a:prstGeom prst="rect">
                      <a:avLst/>
                    </a:prstGeom>
                    <a:ln w="158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AD670" w14:textId="77777777" w:rsidR="00980951" w:rsidRPr="008C6307" w:rsidRDefault="00980951" w:rsidP="00980951">
      <w:pPr>
        <w:ind w:left="-270" w:right="-720"/>
        <w:rPr>
          <w:rFonts w:ascii="Arial" w:hAnsi="Arial" w:cs="Arial"/>
        </w:rPr>
      </w:pPr>
    </w:p>
    <w:p w14:paraId="19014076" w14:textId="77777777" w:rsidR="00980951" w:rsidRPr="008C6307" w:rsidRDefault="00980951" w:rsidP="00980951">
      <w:pPr>
        <w:ind w:left="-270" w:right="-720"/>
        <w:rPr>
          <w:rFonts w:ascii="Arial" w:hAnsi="Arial" w:cs="Arial"/>
        </w:rPr>
      </w:pPr>
    </w:p>
    <w:p w14:paraId="462CF8AB" w14:textId="518BE793" w:rsidR="00AA7EFD" w:rsidRPr="00446ADB" w:rsidRDefault="00980951" w:rsidP="00980951">
      <w:pPr>
        <w:pStyle w:val="Default"/>
        <w:rPr>
          <w:b/>
        </w:rPr>
      </w:pPr>
      <w:r w:rsidRPr="008C6307">
        <w:rPr>
          <w:b/>
        </w:rPr>
        <w:t>If you have concerns or comments about the project, want to review the plans</w:t>
      </w:r>
      <w:r w:rsidR="004F1BE0">
        <w:rPr>
          <w:b/>
        </w:rPr>
        <w:t>,</w:t>
      </w:r>
      <w:r w:rsidRPr="008C6307">
        <w:rPr>
          <w:b/>
        </w:rPr>
        <w:t xml:space="preserve"> or desire for us to hold a</w:t>
      </w:r>
      <w:r w:rsidR="00A8431D">
        <w:rPr>
          <w:b/>
        </w:rPr>
        <w:t>n informational</w:t>
      </w:r>
      <w:r w:rsidRPr="008C6307">
        <w:rPr>
          <w:b/>
        </w:rPr>
        <w:t xml:space="preserve"> public </w:t>
      </w:r>
      <w:r w:rsidR="005A0364">
        <w:rPr>
          <w:b/>
        </w:rPr>
        <w:t>open house,</w:t>
      </w:r>
      <w:r w:rsidRPr="008C6307">
        <w:rPr>
          <w:b/>
        </w:rPr>
        <w:t xml:space="preserve"> please call</w:t>
      </w:r>
      <w:r w:rsidR="00BE2B63">
        <w:rPr>
          <w:b/>
        </w:rPr>
        <w:t xml:space="preserve"> the</w:t>
      </w:r>
      <w:r w:rsidRPr="008C6307">
        <w:rPr>
          <w:b/>
        </w:rPr>
        <w:t xml:space="preserve"> </w:t>
      </w:r>
      <w:r w:rsidR="00A8431D">
        <w:rPr>
          <w:b/>
        </w:rPr>
        <w:t>H</w:t>
      </w:r>
      <w:r w:rsidR="004F1BE0">
        <w:rPr>
          <w:b/>
        </w:rPr>
        <w:t>R</w:t>
      </w:r>
      <w:r w:rsidR="00A8431D">
        <w:rPr>
          <w:b/>
        </w:rPr>
        <w:t xml:space="preserve">SD Public Informational Specialist at </w:t>
      </w:r>
      <w:r w:rsidR="00BE2B63">
        <w:rPr>
          <w:b/>
        </w:rPr>
        <w:t>(phone number for corresponding PIS)</w:t>
      </w:r>
      <w:r w:rsidRPr="008C6307">
        <w:rPr>
          <w:b/>
        </w:rPr>
        <w:t xml:space="preserve"> or send an email to </w:t>
      </w:r>
      <w:r w:rsidR="00BE2B63">
        <w:rPr>
          <w:b/>
        </w:rPr>
        <w:t>projects@</w:t>
      </w:r>
      <w:r w:rsidR="004F1BE0" w:rsidRPr="004F1BE0">
        <w:rPr>
          <w:b/>
          <w:color w:val="auto"/>
        </w:rPr>
        <w:t>hrsd.com</w:t>
      </w:r>
    </w:p>
    <w:p w14:paraId="7FC25BFB" w14:textId="77777777" w:rsidR="00AA7EFD" w:rsidRDefault="00AA7EFD" w:rsidP="00980951">
      <w:pPr>
        <w:pStyle w:val="Default"/>
      </w:pPr>
    </w:p>
    <w:p w14:paraId="5E4F9A07" w14:textId="1963FF77" w:rsidR="00980951" w:rsidRPr="008C6307" w:rsidRDefault="00980951" w:rsidP="00980951">
      <w:pPr>
        <w:pStyle w:val="Default"/>
        <w:rPr>
          <w:color w:val="auto"/>
          <w:u w:val="single"/>
        </w:rPr>
      </w:pPr>
      <w:r w:rsidRPr="008C6307">
        <w:t xml:space="preserve">You also may visit </w:t>
      </w:r>
      <w:hyperlink r:id="rId7" w:history="1">
        <w:r w:rsidR="004F1BE0" w:rsidRPr="00CE6694">
          <w:rPr>
            <w:rStyle w:val="Hyperlink"/>
          </w:rPr>
          <w:t>www.hrsd.com/construction-status</w:t>
        </w:r>
      </w:hyperlink>
      <w:r w:rsidRPr="008C6307">
        <w:t xml:space="preserve"> for</w:t>
      </w:r>
      <w:r w:rsidR="002158DB">
        <w:t xml:space="preserve"> additional</w:t>
      </w:r>
      <w:r w:rsidRPr="008C6307">
        <w:t xml:space="preserve"> information and project updates</w:t>
      </w:r>
      <w:r w:rsidR="00123DB9" w:rsidRPr="008C6307">
        <w:t xml:space="preserve">. </w:t>
      </w:r>
    </w:p>
    <w:sectPr w:rsidR="00980951" w:rsidRPr="008C6307" w:rsidSect="0025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736C8"/>
    <w:multiLevelType w:val="hybridMultilevel"/>
    <w:tmpl w:val="B2A26A36"/>
    <w:lvl w:ilvl="0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1F"/>
    <w:rsid w:val="00055C63"/>
    <w:rsid w:val="00087F92"/>
    <w:rsid w:val="000A053F"/>
    <w:rsid w:val="000A4A11"/>
    <w:rsid w:val="000C3E38"/>
    <w:rsid w:val="000D396A"/>
    <w:rsid w:val="0010637F"/>
    <w:rsid w:val="00123DB9"/>
    <w:rsid w:val="001374B7"/>
    <w:rsid w:val="00161237"/>
    <w:rsid w:val="001914DA"/>
    <w:rsid w:val="00194698"/>
    <w:rsid w:val="002158DB"/>
    <w:rsid w:val="00255591"/>
    <w:rsid w:val="002D58EE"/>
    <w:rsid w:val="002E0050"/>
    <w:rsid w:val="0031259B"/>
    <w:rsid w:val="00333317"/>
    <w:rsid w:val="00360D10"/>
    <w:rsid w:val="00362189"/>
    <w:rsid w:val="0037302A"/>
    <w:rsid w:val="00375B2E"/>
    <w:rsid w:val="003D57D7"/>
    <w:rsid w:val="003E216C"/>
    <w:rsid w:val="003E7C92"/>
    <w:rsid w:val="003F497C"/>
    <w:rsid w:val="00431F1C"/>
    <w:rsid w:val="00446ADB"/>
    <w:rsid w:val="004849BC"/>
    <w:rsid w:val="004A7C54"/>
    <w:rsid w:val="004F1BE0"/>
    <w:rsid w:val="00504977"/>
    <w:rsid w:val="00511E24"/>
    <w:rsid w:val="005428E1"/>
    <w:rsid w:val="005A0364"/>
    <w:rsid w:val="005A133F"/>
    <w:rsid w:val="005A6B34"/>
    <w:rsid w:val="005C0782"/>
    <w:rsid w:val="005E1A46"/>
    <w:rsid w:val="006049A7"/>
    <w:rsid w:val="00692033"/>
    <w:rsid w:val="006A228C"/>
    <w:rsid w:val="006A7621"/>
    <w:rsid w:val="006A7F81"/>
    <w:rsid w:val="006E20F3"/>
    <w:rsid w:val="0072129F"/>
    <w:rsid w:val="007274F5"/>
    <w:rsid w:val="00745EEA"/>
    <w:rsid w:val="007825FB"/>
    <w:rsid w:val="00792100"/>
    <w:rsid w:val="0082216B"/>
    <w:rsid w:val="00841CBD"/>
    <w:rsid w:val="008442CC"/>
    <w:rsid w:val="00872140"/>
    <w:rsid w:val="008753CE"/>
    <w:rsid w:val="008C6307"/>
    <w:rsid w:val="008D0974"/>
    <w:rsid w:val="008D39DF"/>
    <w:rsid w:val="00956C37"/>
    <w:rsid w:val="00974D1A"/>
    <w:rsid w:val="00980951"/>
    <w:rsid w:val="00980FBB"/>
    <w:rsid w:val="009A073D"/>
    <w:rsid w:val="00A8431D"/>
    <w:rsid w:val="00AA7EFD"/>
    <w:rsid w:val="00AC5F02"/>
    <w:rsid w:val="00AC7E47"/>
    <w:rsid w:val="00AF154E"/>
    <w:rsid w:val="00B45872"/>
    <w:rsid w:val="00BE2B63"/>
    <w:rsid w:val="00BF2A52"/>
    <w:rsid w:val="00C75FE4"/>
    <w:rsid w:val="00CA23D5"/>
    <w:rsid w:val="00CD251F"/>
    <w:rsid w:val="00CD32C4"/>
    <w:rsid w:val="00CE34C9"/>
    <w:rsid w:val="00D01464"/>
    <w:rsid w:val="00D87508"/>
    <w:rsid w:val="00DD7F88"/>
    <w:rsid w:val="00DF4ED5"/>
    <w:rsid w:val="00E15F22"/>
    <w:rsid w:val="00E22A06"/>
    <w:rsid w:val="00E76E3D"/>
    <w:rsid w:val="00EE3455"/>
    <w:rsid w:val="00EF736B"/>
    <w:rsid w:val="00F141DF"/>
    <w:rsid w:val="00F30028"/>
    <w:rsid w:val="00F31CE2"/>
    <w:rsid w:val="00F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EDE2"/>
  <w15:docId w15:val="{FE95113E-9B40-484E-A254-2B23F383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0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75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B2E"/>
    <w:rPr>
      <w:rFonts w:ascii="Tahoma" w:hAnsi="Tahoma" w:cs="Tahoma"/>
      <w:sz w:val="16"/>
      <w:szCs w:val="16"/>
    </w:rPr>
  </w:style>
  <w:style w:type="character" w:customStyle="1" w:styleId="style41">
    <w:name w:val="style41"/>
    <w:basedOn w:val="DefaultParagraphFont"/>
    <w:rsid w:val="007274F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bdr w:val="none" w:sz="0" w:space="0" w:color="auto" w:frame="1"/>
      <w:shd w:val="clear" w:color="auto" w:fill="auto"/>
    </w:rPr>
  </w:style>
  <w:style w:type="paragraph" w:customStyle="1" w:styleId="Default">
    <w:name w:val="Default"/>
    <w:rsid w:val="009809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446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rsd.com/construction-stat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Pump Station Modifications Program Phase IV</vt:lpstr>
    </vt:vector>
  </TitlesOfParts>
  <Company>City of Virginia Beach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Pump Station Modifications Program Phase IV</dc:title>
  <dc:creator>Systems Support</dc:creator>
  <cp:lastModifiedBy>Bolen, Lisa</cp:lastModifiedBy>
  <cp:revision>3</cp:revision>
  <cp:lastPrinted>2013-05-29T14:00:00Z</cp:lastPrinted>
  <dcterms:created xsi:type="dcterms:W3CDTF">2022-11-17T16:39:00Z</dcterms:created>
  <dcterms:modified xsi:type="dcterms:W3CDTF">2022-12-30T14:10:00Z</dcterms:modified>
</cp:coreProperties>
</file>