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FDC5" w14:textId="77777777" w:rsidR="00065CF9" w:rsidRDefault="00065CF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36C6C5F" w14:textId="77777777" w:rsidR="00065CF9" w:rsidRDefault="00F55261">
      <w:pPr>
        <w:spacing w:line="200" w:lineRule="atLeast"/>
        <w:ind w:left="11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24F83DA" wp14:editId="5F8203E8">
            <wp:extent cx="4636764" cy="10382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76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5160" w14:textId="77777777" w:rsidR="00065CF9" w:rsidRDefault="00065CF9">
      <w:pPr>
        <w:spacing w:before="9"/>
        <w:rPr>
          <w:rFonts w:ascii="Times New Roman" w:eastAsia="Times New Roman" w:hAnsi="Times New Roman" w:cs="Times New Roman"/>
        </w:rPr>
      </w:pPr>
    </w:p>
    <w:p w14:paraId="78ECBA0C" w14:textId="77777777" w:rsidR="00065CF9" w:rsidRDefault="00F55261">
      <w:pPr>
        <w:pStyle w:val="Heading1"/>
        <w:spacing w:before="51"/>
        <w:rPr>
          <w:b w:val="0"/>
          <w:bCs w:val="0"/>
        </w:rPr>
      </w:pP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rPr>
          <w:spacing w:val="-1"/>
        </w:rPr>
        <w:t>for:</w:t>
      </w:r>
    </w:p>
    <w:p w14:paraId="2CAA46F6" w14:textId="1298AE76" w:rsidR="00065CF9" w:rsidRDefault="00F76B9B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Informational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Open</w:t>
      </w:r>
      <w:r w:rsidR="00F55261">
        <w:rPr>
          <w:rFonts w:ascii="Calibri"/>
          <w:b/>
          <w:spacing w:val="-4"/>
          <w:sz w:val="24"/>
        </w:rPr>
        <w:t xml:space="preserve"> </w:t>
      </w:r>
      <w:r w:rsidR="00F55261">
        <w:rPr>
          <w:rFonts w:ascii="Calibri"/>
          <w:b/>
          <w:spacing w:val="-1"/>
          <w:sz w:val="24"/>
        </w:rPr>
        <w:t>House</w:t>
      </w:r>
      <w:r w:rsidR="00F55261">
        <w:rPr>
          <w:rFonts w:ascii="Calibri"/>
          <w:b/>
          <w:spacing w:val="-5"/>
          <w:sz w:val="24"/>
        </w:rPr>
        <w:t xml:space="preserve"> </w:t>
      </w:r>
      <w:r w:rsidR="00F55261">
        <w:rPr>
          <w:rFonts w:ascii="Calibri"/>
          <w:b/>
          <w:sz w:val="24"/>
        </w:rPr>
        <w:t>or</w:t>
      </w:r>
      <w:r w:rsidR="00F55261">
        <w:rPr>
          <w:rFonts w:ascii="Calibri"/>
          <w:b/>
          <w:spacing w:val="-3"/>
          <w:sz w:val="24"/>
        </w:rPr>
        <w:t xml:space="preserve"> </w:t>
      </w:r>
      <w:r w:rsidR="00F55261">
        <w:rPr>
          <w:rFonts w:ascii="Calibri"/>
          <w:b/>
          <w:spacing w:val="-1"/>
          <w:sz w:val="24"/>
        </w:rPr>
        <w:t>Community</w:t>
      </w:r>
      <w:r w:rsidR="00F55261">
        <w:rPr>
          <w:rFonts w:ascii="Calibri"/>
          <w:b/>
          <w:spacing w:val="-3"/>
          <w:sz w:val="24"/>
        </w:rPr>
        <w:t xml:space="preserve"> </w:t>
      </w:r>
      <w:r w:rsidR="00F55261">
        <w:rPr>
          <w:rFonts w:ascii="Calibri"/>
          <w:b/>
          <w:spacing w:val="-1"/>
          <w:sz w:val="24"/>
        </w:rPr>
        <w:t>Meeting</w:t>
      </w:r>
      <w:r w:rsidR="00F55261">
        <w:rPr>
          <w:rFonts w:ascii="Calibri"/>
          <w:b/>
          <w:spacing w:val="-5"/>
          <w:sz w:val="24"/>
        </w:rPr>
        <w:t xml:space="preserve"> </w:t>
      </w:r>
      <w:r w:rsidR="00F55261">
        <w:rPr>
          <w:rFonts w:ascii="Calibri"/>
          <w:b/>
          <w:spacing w:val="-1"/>
          <w:sz w:val="24"/>
        </w:rPr>
        <w:t>for</w:t>
      </w:r>
      <w:r w:rsidR="00F55261">
        <w:rPr>
          <w:rFonts w:ascii="Calibri"/>
          <w:b/>
          <w:spacing w:val="-3"/>
          <w:sz w:val="24"/>
        </w:rPr>
        <w:t xml:space="preserve"> </w:t>
      </w:r>
      <w:r w:rsidR="00F55261">
        <w:rPr>
          <w:rFonts w:ascii="Calibri"/>
          <w:b/>
          <w:spacing w:val="-1"/>
          <w:sz w:val="24"/>
        </w:rPr>
        <w:t>HRSD</w:t>
      </w:r>
      <w:r w:rsidR="00F55261">
        <w:rPr>
          <w:rFonts w:ascii="Calibri"/>
          <w:b/>
          <w:spacing w:val="-6"/>
          <w:sz w:val="24"/>
        </w:rPr>
        <w:t xml:space="preserve"> </w:t>
      </w:r>
      <w:r w:rsidR="00F55261">
        <w:rPr>
          <w:rFonts w:ascii="Calibri"/>
          <w:b/>
          <w:spacing w:val="-1"/>
          <w:sz w:val="24"/>
        </w:rPr>
        <w:t>projects.</w:t>
      </w:r>
    </w:p>
    <w:p w14:paraId="1B7114B9" w14:textId="77777777" w:rsidR="00065CF9" w:rsidRDefault="00065CF9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5C34D060" w14:textId="77777777" w:rsidR="00065CF9" w:rsidRDefault="00F55261">
      <w:pPr>
        <w:spacing w:line="292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Coordination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needed:</w:t>
      </w:r>
    </w:p>
    <w:p w14:paraId="712AE48A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locality</w:t>
      </w:r>
      <w:r>
        <w:rPr>
          <w:spacing w:val="-3"/>
        </w:rPr>
        <w:t xml:space="preserve"> </w:t>
      </w:r>
      <w:r>
        <w:rPr>
          <w:spacing w:val="-1"/>
        </w:rPr>
        <w:t>partner</w:t>
      </w:r>
    </w:p>
    <w:p w14:paraId="158E7108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before="1" w:line="305" w:lineRule="exact"/>
      </w:pPr>
      <w:r>
        <w:rPr>
          <w:spacing w:val="-1"/>
        </w:rPr>
        <w:t>Tables</w:t>
      </w:r>
      <w:r>
        <w:rPr>
          <w:spacing w:val="-4"/>
        </w:rPr>
        <w:t xml:space="preserve"> </w:t>
      </w:r>
      <w:r>
        <w:t xml:space="preserve">/ </w:t>
      </w:r>
      <w:r>
        <w:rPr>
          <w:spacing w:val="-1"/>
        </w:rPr>
        <w:t>chairs</w:t>
      </w:r>
    </w:p>
    <w:p w14:paraId="1492ECCB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t>Invite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inform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assigned locality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contact(s)</w:t>
      </w:r>
    </w:p>
    <w:p w14:paraId="6392D3A7" w14:textId="77777777" w:rsidR="00065CF9" w:rsidRDefault="00F55261">
      <w:pPr>
        <w:pStyle w:val="BodyText"/>
        <w:numPr>
          <w:ilvl w:val="1"/>
          <w:numId w:val="1"/>
        </w:numPr>
        <w:tabs>
          <w:tab w:val="left" w:pos="1541"/>
        </w:tabs>
        <w:spacing w:before="2"/>
        <w:ind w:right="949"/>
      </w:pPr>
      <w:r>
        <w:rPr>
          <w:spacing w:val="-1"/>
        </w:rPr>
        <w:t>HRSD</w:t>
      </w:r>
      <w:r>
        <w:rPr>
          <w:spacing w:val="-2"/>
        </w:rPr>
        <w:t xml:space="preserve"> </w:t>
      </w:r>
      <w:r>
        <w:rPr>
          <w:spacing w:val="-1"/>
        </w:rPr>
        <w:t>Project Manager</w:t>
      </w:r>
      <w:r>
        <w:rPr>
          <w:spacing w:val="-2"/>
        </w:rPr>
        <w:t xml:space="preserve"> </w:t>
      </w:r>
      <w:r>
        <w:rPr>
          <w:spacing w:val="-1"/>
        </w:rPr>
        <w:t>will give the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4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Specialist</w:t>
      </w:r>
    </w:p>
    <w:p w14:paraId="12CE9872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t>Who</w:t>
      </w:r>
      <w:r>
        <w:rPr>
          <w:spacing w:val="-1"/>
        </w:rPr>
        <w:t xml:space="preserve"> will</w:t>
      </w:r>
      <w:r>
        <w:rPr>
          <w:spacing w:val="-3"/>
        </w:rPr>
        <w:t xml:space="preserve"> </w:t>
      </w:r>
      <w:r>
        <w:t xml:space="preserve">/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attend</w:t>
      </w:r>
    </w:p>
    <w:p w14:paraId="1ABAFAAC" w14:textId="77777777" w:rsidR="00065CF9" w:rsidRDefault="00F55261">
      <w:pPr>
        <w:pStyle w:val="BodyText"/>
        <w:numPr>
          <w:ilvl w:val="1"/>
          <w:numId w:val="1"/>
        </w:numPr>
        <w:tabs>
          <w:tab w:val="left" w:pos="1541"/>
        </w:tabs>
        <w:rPr>
          <w:rFonts w:cs="Calibri"/>
        </w:rPr>
      </w:pPr>
      <w:r>
        <w:rPr>
          <w:spacing w:val="-1"/>
        </w:rPr>
        <w:t>HRSD</w:t>
      </w:r>
      <w:r>
        <w:rPr>
          <w:spacing w:val="1"/>
        </w:rPr>
        <w:t xml:space="preserve"> </w:t>
      </w:r>
      <w:r>
        <w:rPr>
          <w:rFonts w:cs="Calibri"/>
        </w:rPr>
        <w:t>–</w:t>
      </w:r>
    </w:p>
    <w:p w14:paraId="122F673D" w14:textId="77777777" w:rsidR="00065CF9" w:rsidRDefault="00F55261">
      <w:pPr>
        <w:pStyle w:val="BodyText"/>
        <w:numPr>
          <w:ilvl w:val="1"/>
          <w:numId w:val="1"/>
        </w:numPr>
        <w:tabs>
          <w:tab w:val="left" w:pos="1541"/>
        </w:tabs>
        <w:rPr>
          <w:rFonts w:cs="Calibri"/>
        </w:rPr>
      </w:pPr>
      <w:r>
        <w:rPr>
          <w:spacing w:val="-1"/>
        </w:rPr>
        <w:t xml:space="preserve">Consultant </w:t>
      </w:r>
      <w:r>
        <w:rPr>
          <w:rFonts w:cs="Calibri"/>
        </w:rPr>
        <w:t>–</w:t>
      </w:r>
    </w:p>
    <w:p w14:paraId="3F983EF7" w14:textId="77777777" w:rsidR="00065CF9" w:rsidRDefault="00F55261">
      <w:pPr>
        <w:pStyle w:val="BodyText"/>
        <w:numPr>
          <w:ilvl w:val="1"/>
          <w:numId w:val="1"/>
        </w:numPr>
        <w:tabs>
          <w:tab w:val="left" w:pos="1541"/>
        </w:tabs>
        <w:spacing w:line="292" w:lineRule="exact"/>
      </w:pPr>
      <w:r>
        <w:rPr>
          <w:spacing w:val="-1"/>
        </w:rPr>
        <w:t>Locality</w:t>
      </w:r>
      <w:r>
        <w:rPr>
          <w:spacing w:val="-4"/>
        </w:rPr>
        <w:t xml:space="preserve"> </w:t>
      </w:r>
      <w:r>
        <w:rPr>
          <w:spacing w:val="-1"/>
        </w:rPr>
        <w:t xml:space="preserve">Partner </w:t>
      </w:r>
      <w:r>
        <w:t>-</w:t>
      </w:r>
    </w:p>
    <w:p w14:paraId="4EB45F39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t>cards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bring their</w:t>
      </w:r>
      <w:r>
        <w:rPr>
          <w:spacing w:val="-3"/>
        </w:rPr>
        <w:t xml:space="preserve"> </w:t>
      </w:r>
      <w:r>
        <w:rPr>
          <w:spacing w:val="-1"/>
        </w:rPr>
        <w:t>own</w:t>
      </w:r>
    </w:p>
    <w:p w14:paraId="78B5F135" w14:textId="77777777" w:rsidR="00065CF9" w:rsidRDefault="00065CF9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76F386D8" w14:textId="77777777" w:rsidR="00065CF9" w:rsidRDefault="00F55261">
      <w:pPr>
        <w:pStyle w:val="Heading1"/>
        <w:spacing w:line="292" w:lineRule="exact"/>
        <w:rPr>
          <w:b w:val="0"/>
          <w:bCs w:val="0"/>
        </w:rPr>
      </w:pPr>
      <w:r>
        <w:rPr>
          <w:spacing w:val="-1"/>
        </w:rPr>
        <w:t>Consultant</w:t>
      </w:r>
      <w:r>
        <w:rPr>
          <w:spacing w:val="-9"/>
        </w:rPr>
        <w:t xml:space="preserve"> </w:t>
      </w:r>
      <w:r>
        <w:rPr>
          <w:spacing w:val="-1"/>
        </w:rPr>
        <w:t>Team</w:t>
      </w:r>
      <w:r>
        <w:rPr>
          <w:spacing w:val="-9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provide:</w:t>
      </w:r>
    </w:p>
    <w:p w14:paraId="778911C3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ind w:right="116"/>
      </w:pP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boards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announcement</w:t>
      </w:r>
      <w:r>
        <w:t xml:space="preserve"> </w:t>
      </w:r>
      <w:r>
        <w:rPr>
          <w:spacing w:val="-1"/>
        </w:rPr>
        <w:t>(number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rPr>
          <w:spacing w:val="-1"/>
        </w:rPr>
        <w:t>TBD,</w:t>
      </w:r>
      <w:r>
        <w:rPr>
          <w:spacing w:val="-4"/>
        </w:rPr>
        <w:t xml:space="preserve"> </w:t>
      </w:r>
      <w:r>
        <w:rPr>
          <w:spacing w:val="-1"/>
        </w:rPr>
        <w:t>portrait</w:t>
      </w:r>
      <w:r>
        <w:rPr>
          <w:spacing w:val="-3"/>
        </w:rPr>
        <w:t xml:space="preserve"> </w:t>
      </w:r>
      <w:r>
        <w:rPr>
          <w:spacing w:val="-1"/>
        </w:rPr>
        <w:t>or landscape,</w:t>
      </w:r>
      <w:r>
        <w:rPr>
          <w:spacing w:val="67"/>
          <w:w w:val="99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segments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needed)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2"/>
        </w:rPr>
        <w:t xml:space="preserve"> in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prep</w:t>
      </w:r>
      <w:r>
        <w:rPr>
          <w:spacing w:val="-2"/>
        </w:rPr>
        <w:t xml:space="preserve"> </w:t>
      </w:r>
      <w:r>
        <w:rPr>
          <w:spacing w:val="-1"/>
        </w:rPr>
        <w:t>meeting</w:t>
      </w:r>
    </w:p>
    <w:p w14:paraId="607B6B6F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Easels</w:t>
      </w:r>
      <w:r>
        <w:rPr>
          <w:spacing w:val="-3"/>
        </w:rPr>
        <w:t xml:space="preserve"> </w:t>
      </w:r>
      <w:r>
        <w:rPr>
          <w:spacing w:val="-1"/>
        </w:rPr>
        <w:t>(quantity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match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boards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spare)</w:t>
      </w:r>
    </w:p>
    <w:p w14:paraId="79D57C6E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before="2" w:line="305" w:lineRule="exact"/>
      </w:pPr>
      <w:r>
        <w:t>1-2</w:t>
      </w:r>
      <w:r>
        <w:rPr>
          <w:spacing w:val="-1"/>
        </w:rPr>
        <w:t xml:space="preserve"> set(s)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-3"/>
        </w:rPr>
        <w:t xml:space="preserve"> </w:t>
      </w:r>
      <w:r>
        <w:rPr>
          <w:spacing w:val="-1"/>
        </w:rPr>
        <w:t>100%</w:t>
      </w:r>
      <w:r>
        <w:rPr>
          <w:spacing w:val="-2"/>
        </w:rPr>
        <w:t xml:space="preserve"> </w:t>
      </w:r>
      <w:r>
        <w:t>Plans</w:t>
      </w:r>
    </w:p>
    <w:p w14:paraId="0E137283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Traffic</w:t>
      </w:r>
      <w:r>
        <w:rPr>
          <w:spacing w:val="-2"/>
        </w:rPr>
        <w:t xml:space="preserve"> </w:t>
      </w:r>
      <w:r>
        <w:rPr>
          <w:spacing w:val="-1"/>
        </w:rPr>
        <w:t xml:space="preserve">Plans, full size </w:t>
      </w:r>
      <w:r>
        <w:rPr>
          <w:spacing w:val="-2"/>
        </w:rPr>
        <w:t xml:space="preserve">set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applicable)</w:t>
      </w:r>
    </w:p>
    <w:p w14:paraId="1B1CCA75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before="1" w:line="305" w:lineRule="exact"/>
      </w:pPr>
      <w:r>
        <w:rPr>
          <w:spacing w:val="-1"/>
        </w:rPr>
        <w:t>Printed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Flyers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handouts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HRSD</w:t>
      </w:r>
    </w:p>
    <w:p w14:paraId="3A8FAD31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ind w:right="2417"/>
        <w:jc w:val="both"/>
      </w:pPr>
      <w:r>
        <w:pict w14:anchorId="19DCC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8pt;margin-top:3.3pt;width:70.2pt;height:44.75pt;z-index:251657728;mso-position-horizontal-relative:page">
            <v:imagedata r:id="rId6" o:title=""/>
            <w10:wrap anchorx="page"/>
          </v:shape>
        </w:pict>
      </w:r>
      <w:r>
        <w:t>Name</w:t>
      </w:r>
      <w:r>
        <w:rPr>
          <w:spacing w:val="-3"/>
        </w:rPr>
        <w:t xml:space="preserve"> </w:t>
      </w:r>
      <w:r>
        <w:rPr>
          <w:spacing w:val="-1"/>
        </w:rPr>
        <w:t>Badges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attendees</w:t>
      </w:r>
      <w:r>
        <w:rPr>
          <w:spacing w:val="-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rPr>
          <w:spacing w:val="-1"/>
        </w:rPr>
        <w:t>displaying</w:t>
      </w:r>
      <w:r>
        <w:rPr>
          <w:spacing w:val="-5"/>
        </w:rPr>
        <w:t xml:space="preserve"> </w:t>
      </w:r>
      <w:r>
        <w:t>Name,</w:t>
      </w:r>
      <w:r>
        <w:rPr>
          <w:spacing w:val="33"/>
          <w:w w:val="99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Title</w:t>
      </w:r>
      <w:r>
        <w:t xml:space="preserve"> </w:t>
      </w:r>
      <w:r>
        <w:rPr>
          <w:spacing w:val="-1"/>
        </w:rPr>
        <w:t>(Design</w:t>
      </w:r>
      <w:r>
        <w:rPr>
          <w:spacing w:val="-3"/>
        </w:rPr>
        <w:t xml:space="preserve"> </w:t>
      </w:r>
      <w:r>
        <w:rPr>
          <w:spacing w:val="-1"/>
        </w:rPr>
        <w:t>Engineer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Inspector)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company</w:t>
      </w:r>
      <w:r>
        <w:rPr>
          <w:spacing w:val="-3"/>
        </w:rPr>
        <w:t xml:space="preserve"> </w:t>
      </w:r>
      <w:r>
        <w:rPr>
          <w:spacing w:val="-2"/>
        </w:rPr>
        <w:t>logo</w:t>
      </w:r>
      <w:r>
        <w:t xml:space="preserve"> </w:t>
      </w:r>
      <w:r>
        <w:rPr>
          <w:spacing w:val="-1"/>
        </w:rPr>
        <w:t>centered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 xml:space="preserve">top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shown:</w:t>
      </w:r>
    </w:p>
    <w:p w14:paraId="34F3FD9A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Animation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laptop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rPr>
          <w:spacing w:val="-1"/>
        </w:rPr>
        <w:t>animation</w:t>
      </w:r>
      <w: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1"/>
        </w:rPr>
        <w:t>applicable)</w:t>
      </w:r>
    </w:p>
    <w:p w14:paraId="0F54DDC2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418"/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graphics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video(s)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HRSD</w:t>
      </w:r>
      <w:r>
        <w:rPr>
          <w:spacing w:val="1"/>
        </w:rPr>
        <w:t xml:space="preserve"> </w:t>
      </w:r>
      <w:r>
        <w:rPr>
          <w:spacing w:val="-1"/>
        </w:rPr>
        <w:t>for handouts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upload prior</w:t>
      </w:r>
      <w:r>
        <w:rPr>
          <w:spacing w:val="-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event</w:t>
      </w:r>
    </w:p>
    <w:p w14:paraId="45CC02AA" w14:textId="77777777" w:rsidR="00065CF9" w:rsidRDefault="00065CF9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E8F0D86" w14:textId="77777777" w:rsidR="00065CF9" w:rsidRDefault="00F55261">
      <w:pPr>
        <w:pStyle w:val="Heading1"/>
        <w:spacing w:line="292" w:lineRule="exact"/>
        <w:rPr>
          <w:b w:val="0"/>
          <w:bCs w:val="0"/>
        </w:rPr>
      </w:pPr>
      <w:r>
        <w:rPr>
          <w:spacing w:val="-1"/>
        </w:rPr>
        <w:t>HRSD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provide:</w:t>
      </w:r>
    </w:p>
    <w:p w14:paraId="11069863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Sign-in</w:t>
      </w:r>
      <w:r>
        <w:rPr>
          <w:spacing w:val="-5"/>
        </w:rPr>
        <w:t xml:space="preserve"> </w:t>
      </w:r>
      <w:r>
        <w:rPr>
          <w:spacing w:val="-1"/>
        </w:rPr>
        <w:t>sheet</w:t>
      </w:r>
    </w:p>
    <w:p w14:paraId="4510C51D" w14:textId="3874CDED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before="2" w:line="305" w:lineRule="exact"/>
      </w:pPr>
      <w:r>
        <w:rPr>
          <w:spacing w:val="-1"/>
        </w:rPr>
        <w:t>Comment</w:t>
      </w:r>
      <w:r>
        <w:rPr>
          <w:spacing w:val="-10"/>
        </w:rPr>
        <w:t xml:space="preserve"> </w:t>
      </w:r>
      <w:r>
        <w:rPr>
          <w:spacing w:val="-1"/>
        </w:rPr>
        <w:t>Sheet</w:t>
      </w:r>
      <w:r w:rsidR="0039259E">
        <w:rPr>
          <w:spacing w:val="-1"/>
        </w:rPr>
        <w:t>s</w:t>
      </w:r>
    </w:p>
    <w:p w14:paraId="2F66B763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t>Pens</w:t>
      </w:r>
    </w:p>
    <w:p w14:paraId="1296203E" w14:textId="77777777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before="1" w:line="305" w:lineRule="exact"/>
      </w:pPr>
      <w:r>
        <w:t>Give</w:t>
      </w:r>
      <w:r>
        <w:rPr>
          <w:spacing w:val="-8"/>
        </w:rPr>
        <w:t xml:space="preserve"> </w:t>
      </w:r>
      <w:r>
        <w:rPr>
          <w:spacing w:val="-1"/>
        </w:rPr>
        <w:t>Away</w:t>
      </w:r>
      <w:r>
        <w:rPr>
          <w:spacing w:val="-8"/>
        </w:rPr>
        <w:t xml:space="preserve"> </w:t>
      </w:r>
      <w:r>
        <w:t>Items</w:t>
      </w:r>
    </w:p>
    <w:p w14:paraId="245FA4BF" w14:textId="740CD4E9" w:rsidR="00065CF9" w:rsidRDefault="00F55261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Website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Page</w:t>
      </w:r>
      <w:r>
        <w:rPr>
          <w:spacing w:val="45"/>
        </w:rPr>
        <w:t xml:space="preserve"> </w:t>
      </w:r>
    </w:p>
    <w:p w14:paraId="043FEC09" w14:textId="702C8ADD" w:rsidR="00065CF9" w:rsidRDefault="0039259E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Directional Signage</w:t>
      </w:r>
    </w:p>
    <w:p w14:paraId="3EC4466F" w14:textId="7FE60A18" w:rsidR="0039259E" w:rsidRPr="0039259E" w:rsidRDefault="00F55261" w:rsidP="0039259E">
      <w:pPr>
        <w:pStyle w:val="BodyText"/>
        <w:numPr>
          <w:ilvl w:val="0"/>
          <w:numId w:val="1"/>
        </w:numPr>
        <w:tabs>
          <w:tab w:val="left" w:pos="821"/>
        </w:tabs>
        <w:spacing w:before="1" w:line="469" w:lineRule="auto"/>
        <w:ind w:left="100" w:right="2607" w:firstLine="360"/>
      </w:pP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rPr>
          <w:spacing w:val="-3"/>
        </w:rPr>
        <w:t xml:space="preserve"> </w:t>
      </w:r>
      <w:r>
        <w:rPr>
          <w:spacing w:val="-1"/>
        </w:rPr>
        <w:t>Fact</w:t>
      </w:r>
      <w:r>
        <w:rPr>
          <w:spacing w:val="-4"/>
        </w:rPr>
        <w:t xml:space="preserve"> </w:t>
      </w:r>
      <w:r>
        <w:rPr>
          <w:spacing w:val="-1"/>
        </w:rPr>
        <w:t>Sheets</w:t>
      </w:r>
      <w:r>
        <w:rPr>
          <w:spacing w:val="-6"/>
        </w:rPr>
        <w:t xml:space="preserve"> </w:t>
      </w:r>
      <w:r>
        <w:rPr>
          <w:spacing w:val="-1"/>
        </w:rPr>
        <w:t>(CIPP,</w:t>
      </w:r>
      <w:r>
        <w:rPr>
          <w:spacing w:val="-3"/>
        </w:rPr>
        <w:t xml:space="preserve"> </w:t>
      </w:r>
      <w:r>
        <w:rPr>
          <w:spacing w:val="-1"/>
        </w:rPr>
        <w:t>BYPASS,</w:t>
      </w:r>
      <w:r>
        <w:rPr>
          <w:spacing w:val="-4"/>
        </w:rPr>
        <w:t xml:space="preserve"> </w:t>
      </w:r>
      <w:r>
        <w:rPr>
          <w:spacing w:val="-1"/>
        </w:rPr>
        <w:t>Trenchless)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57"/>
          <w:w w:val="99"/>
        </w:rPr>
        <w:t xml:space="preserve"> </w:t>
      </w:r>
      <w:r w:rsidR="0039259E">
        <w:rPr>
          <w:spacing w:val="57"/>
          <w:w w:val="99"/>
        </w:rPr>
        <w:br/>
      </w:r>
      <w:r w:rsidR="0039259E">
        <w:rPr>
          <w:spacing w:val="57"/>
          <w:w w:val="99"/>
        </w:rPr>
        <w:br/>
      </w:r>
      <w:r w:rsidR="0039259E">
        <w:br/>
      </w:r>
      <w:r w:rsidR="0039259E">
        <w:br/>
      </w:r>
      <w:r w:rsidRPr="0039259E">
        <w:rPr>
          <w:b/>
          <w:bCs/>
          <w:spacing w:val="-1"/>
        </w:rPr>
        <w:lastRenderedPageBreak/>
        <w:t>Additional</w:t>
      </w:r>
      <w:r w:rsidRPr="0039259E">
        <w:rPr>
          <w:b/>
          <w:bCs/>
          <w:spacing w:val="-4"/>
        </w:rPr>
        <w:t xml:space="preserve"> </w:t>
      </w:r>
      <w:r w:rsidRPr="0039259E">
        <w:rPr>
          <w:b/>
          <w:bCs/>
          <w:spacing w:val="-1"/>
        </w:rPr>
        <w:t>project</w:t>
      </w:r>
      <w:r w:rsidRPr="0039259E">
        <w:rPr>
          <w:b/>
          <w:bCs/>
          <w:spacing w:val="-4"/>
        </w:rPr>
        <w:t xml:space="preserve"> </w:t>
      </w:r>
      <w:r w:rsidRPr="0039259E">
        <w:rPr>
          <w:b/>
          <w:bCs/>
          <w:spacing w:val="-1"/>
        </w:rPr>
        <w:t>specific</w:t>
      </w:r>
      <w:r w:rsidRPr="0039259E">
        <w:rPr>
          <w:b/>
          <w:bCs/>
          <w:spacing w:val="-4"/>
        </w:rPr>
        <w:t xml:space="preserve"> </w:t>
      </w:r>
      <w:r w:rsidRPr="0039259E">
        <w:rPr>
          <w:b/>
          <w:bCs/>
        </w:rPr>
        <w:t>items</w:t>
      </w:r>
      <w:r>
        <w:rPr>
          <w:b/>
          <w:bCs/>
        </w:rPr>
        <w:t xml:space="preserve"> needed prior to Open House</w:t>
      </w:r>
      <w:r w:rsidRPr="0039259E">
        <w:rPr>
          <w:b/>
          <w:bCs/>
        </w:rPr>
        <w:t>:</w:t>
      </w:r>
    </w:p>
    <w:p w14:paraId="7E8F2806" w14:textId="5EF8DC17" w:rsidR="0039259E" w:rsidRPr="0039259E" w:rsidRDefault="00D43B3F" w:rsidP="0039259E">
      <w:pPr>
        <w:widowControl/>
        <w:numPr>
          <w:ilvl w:val="0"/>
          <w:numId w:val="2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Open House</w:t>
      </w:r>
      <w:r w:rsidR="0039259E" w:rsidRPr="0039259E">
        <w:rPr>
          <w:rFonts w:ascii="Calibri" w:eastAsia="Times New Roman" w:hAnsi="Calibri" w:cs="Calibri"/>
          <w:b/>
          <w:bCs/>
        </w:rPr>
        <w:t xml:space="preserve"> notice:</w:t>
      </w:r>
      <w:r w:rsidR="0039259E" w:rsidRPr="0039259E">
        <w:rPr>
          <w:rFonts w:ascii="Calibri" w:eastAsia="Times New Roman" w:hAnsi="Calibri" w:cs="Calibri"/>
        </w:rPr>
        <w:t xml:space="preserve"> Once the location, date, and time are known, a notice needs to be created and distributed</w:t>
      </w:r>
      <w:r>
        <w:rPr>
          <w:rFonts w:ascii="Calibri" w:eastAsia="Times New Roman" w:hAnsi="Calibri" w:cs="Calibri"/>
        </w:rPr>
        <w:t xml:space="preserve"> (See Attachment E in Section 11 of the standards). </w:t>
      </w:r>
      <w:r w:rsidR="0039259E" w:rsidRPr="0039259E">
        <w:rPr>
          <w:rFonts w:ascii="Calibri" w:eastAsia="Times New Roman" w:hAnsi="Calibri" w:cs="Calibri"/>
        </w:rPr>
        <w:t xml:space="preserve">  </w:t>
      </w:r>
    </w:p>
    <w:p w14:paraId="54FF7BDE" w14:textId="639F859E" w:rsidR="0039259E" w:rsidRPr="0039259E" w:rsidRDefault="0039259E" w:rsidP="0039259E">
      <w:pPr>
        <w:widowControl/>
        <w:numPr>
          <w:ilvl w:val="1"/>
          <w:numId w:val="2"/>
        </w:numPr>
        <w:rPr>
          <w:rFonts w:ascii="Calibri" w:eastAsia="Times New Roman" w:hAnsi="Calibri" w:cs="Calibri"/>
        </w:rPr>
      </w:pPr>
      <w:r w:rsidRPr="0039259E">
        <w:rPr>
          <w:rFonts w:ascii="Calibri" w:eastAsia="Times New Roman" w:hAnsi="Calibri" w:cs="Calibri"/>
          <w:b/>
          <w:bCs/>
        </w:rPr>
        <w:t>Addresses</w:t>
      </w:r>
      <w:r w:rsidRPr="0039259E">
        <w:rPr>
          <w:rFonts w:ascii="Calibri" w:eastAsia="Times New Roman" w:hAnsi="Calibri" w:cs="Calibri"/>
        </w:rPr>
        <w:t xml:space="preserve">: Along with the notice, addresses will be needed </w:t>
      </w:r>
      <w:r w:rsidR="00F55261">
        <w:rPr>
          <w:rFonts w:ascii="Calibri" w:eastAsia="Times New Roman" w:hAnsi="Calibri" w:cs="Calibri"/>
        </w:rPr>
        <w:t xml:space="preserve">for </w:t>
      </w:r>
      <w:r w:rsidRPr="0039259E">
        <w:rPr>
          <w:rFonts w:ascii="Calibri" w:eastAsia="Times New Roman" w:hAnsi="Calibri" w:cs="Calibri"/>
        </w:rPr>
        <w:t xml:space="preserve">the stakeholders and nearby residents that a notice can be mailed to. We can also share this notice with the </w:t>
      </w:r>
      <w:r w:rsidR="00D43B3F">
        <w:rPr>
          <w:rFonts w:ascii="Calibri" w:eastAsia="Times New Roman" w:hAnsi="Calibri" w:cs="Calibri"/>
        </w:rPr>
        <w:t>City/</w:t>
      </w:r>
      <w:r w:rsidRPr="0039259E">
        <w:rPr>
          <w:rFonts w:ascii="Calibri" w:eastAsia="Times New Roman" w:hAnsi="Calibri" w:cs="Calibri"/>
        </w:rPr>
        <w:t>County so they can share it.</w:t>
      </w:r>
      <w:r w:rsidR="00D43B3F">
        <w:rPr>
          <w:rFonts w:ascii="Calibri" w:eastAsia="Times New Roman" w:hAnsi="Calibri" w:cs="Calibri"/>
        </w:rPr>
        <w:t xml:space="preserve"> Time will be needed t</w:t>
      </w:r>
      <w:r w:rsidRPr="0039259E">
        <w:rPr>
          <w:rFonts w:ascii="Calibri" w:eastAsia="Times New Roman" w:hAnsi="Calibri" w:cs="Calibri"/>
        </w:rPr>
        <w:t>o get these printed, labeled, and mailed so keep that in mind for timing. 10-14 days prior to the</w:t>
      </w:r>
      <w:r w:rsidR="00D43B3F">
        <w:rPr>
          <w:rFonts w:ascii="Calibri" w:eastAsia="Times New Roman" w:hAnsi="Calibri" w:cs="Calibri"/>
        </w:rPr>
        <w:t xml:space="preserve"> open house</w:t>
      </w:r>
      <w:r w:rsidRPr="0039259E">
        <w:rPr>
          <w:rFonts w:ascii="Calibri" w:eastAsia="Times New Roman" w:hAnsi="Calibri" w:cs="Calibri"/>
        </w:rPr>
        <w:t xml:space="preserve"> is a good timeframe to get them mailed out. </w:t>
      </w:r>
    </w:p>
    <w:p w14:paraId="683FE011" w14:textId="77777777" w:rsidR="0039259E" w:rsidRPr="0039259E" w:rsidRDefault="0039259E" w:rsidP="0039259E">
      <w:pPr>
        <w:widowControl/>
        <w:rPr>
          <w:rFonts w:ascii="Calibri" w:eastAsia="Calibri" w:hAnsi="Calibri" w:cs="Calibri"/>
        </w:rPr>
      </w:pPr>
      <w:r w:rsidRPr="0039259E">
        <w:rPr>
          <w:rFonts w:ascii="Calibri" w:eastAsia="Calibri" w:hAnsi="Calibri" w:cs="Calibri"/>
        </w:rPr>
        <w:t> </w:t>
      </w:r>
    </w:p>
    <w:p w14:paraId="7583E602" w14:textId="77777777" w:rsidR="0039259E" w:rsidRPr="0039259E" w:rsidRDefault="0039259E" w:rsidP="0039259E">
      <w:pPr>
        <w:widowControl/>
        <w:numPr>
          <w:ilvl w:val="0"/>
          <w:numId w:val="2"/>
        </w:numPr>
        <w:rPr>
          <w:rFonts w:ascii="Calibri" w:eastAsia="Times New Roman" w:hAnsi="Calibri" w:cs="Calibri"/>
        </w:rPr>
      </w:pPr>
      <w:r w:rsidRPr="0039259E">
        <w:rPr>
          <w:rFonts w:ascii="Calibri" w:eastAsia="Times New Roman" w:hAnsi="Calibri" w:cs="Calibri"/>
          <w:b/>
          <w:bCs/>
        </w:rPr>
        <w:t>Script for Virtual Presentation and PowerPoint</w:t>
      </w:r>
      <w:r w:rsidRPr="0039259E">
        <w:rPr>
          <w:rFonts w:ascii="Calibri" w:eastAsia="Times New Roman" w:hAnsi="Calibri" w:cs="Calibri"/>
        </w:rPr>
        <w:t xml:space="preserve">: For the virtual presentation that will be available on the project page, creating a script of the voiceover for the power point presentation is easier for editing. Once the script/PowerPoint has been reviewed and approved, the voiceover can be added to the Power Point presentation. </w:t>
      </w:r>
    </w:p>
    <w:p w14:paraId="601BC1E7" w14:textId="20BFC064" w:rsidR="0039259E" w:rsidRPr="0039259E" w:rsidRDefault="0039259E" w:rsidP="0039259E">
      <w:pPr>
        <w:widowControl/>
        <w:numPr>
          <w:ilvl w:val="1"/>
          <w:numId w:val="2"/>
        </w:numPr>
        <w:rPr>
          <w:rFonts w:ascii="Calibri" w:eastAsia="Times New Roman" w:hAnsi="Calibri" w:cs="Calibri"/>
        </w:rPr>
      </w:pPr>
      <w:r w:rsidRPr="0039259E">
        <w:rPr>
          <w:rFonts w:ascii="Calibri" w:eastAsia="Times New Roman" w:hAnsi="Calibri" w:cs="Calibri"/>
          <w:b/>
          <w:bCs/>
        </w:rPr>
        <w:t>Virtual Presentation</w:t>
      </w:r>
      <w:r w:rsidRPr="0039259E">
        <w:rPr>
          <w:rFonts w:ascii="Calibri" w:eastAsia="Times New Roman" w:hAnsi="Calibri" w:cs="Calibri"/>
        </w:rPr>
        <w:t xml:space="preserve">: Once </w:t>
      </w:r>
      <w:r w:rsidR="00D43B3F">
        <w:rPr>
          <w:rFonts w:ascii="Calibri" w:eastAsia="Times New Roman" w:hAnsi="Calibri" w:cs="Calibri"/>
        </w:rPr>
        <w:t xml:space="preserve">the PIS has the </w:t>
      </w:r>
      <w:r w:rsidRPr="0039259E">
        <w:rPr>
          <w:rFonts w:ascii="Calibri" w:eastAsia="Times New Roman" w:hAnsi="Calibri" w:cs="Calibri"/>
        </w:rPr>
        <w:t xml:space="preserve">voiceover PP presentation, </w:t>
      </w:r>
      <w:r w:rsidR="00D43B3F">
        <w:rPr>
          <w:rFonts w:ascii="Calibri" w:eastAsia="Times New Roman" w:hAnsi="Calibri" w:cs="Calibri"/>
        </w:rPr>
        <w:t xml:space="preserve">it will be sent to IT </w:t>
      </w:r>
      <w:r w:rsidRPr="0039259E">
        <w:rPr>
          <w:rFonts w:ascii="Calibri" w:eastAsia="Times New Roman" w:hAnsi="Calibri" w:cs="Calibri"/>
        </w:rPr>
        <w:t xml:space="preserve">to add it to the project webpage to make the virtual presentation. Those who cannot attend in-person can view the presentation either as slides or as a video and can submit comments and questions through the webpage. </w:t>
      </w:r>
    </w:p>
    <w:p w14:paraId="23EA9968" w14:textId="4EEDCE82" w:rsidR="0039259E" w:rsidRDefault="0039259E" w:rsidP="0039259E">
      <w:pPr>
        <w:widowControl/>
        <w:numPr>
          <w:ilvl w:val="2"/>
          <w:numId w:val="2"/>
        </w:numPr>
        <w:rPr>
          <w:rFonts w:ascii="Calibri" w:eastAsia="Times New Roman" w:hAnsi="Calibri" w:cs="Calibri"/>
        </w:rPr>
      </w:pPr>
      <w:r w:rsidRPr="0039259E">
        <w:rPr>
          <w:rFonts w:ascii="Calibri" w:eastAsia="Times New Roman" w:hAnsi="Calibri" w:cs="Calibri"/>
        </w:rPr>
        <w:t xml:space="preserve">An example of how the virtual presentation looks on the project page (the video is on the last slide) is here: </w:t>
      </w:r>
      <w:hyperlink r:id="rId7" w:history="1">
        <w:r w:rsidR="00D43B3F" w:rsidRPr="0039259E">
          <w:rPr>
            <w:rStyle w:val="Hyperlink"/>
            <w:rFonts w:ascii="Calibri" w:eastAsia="Times New Roman" w:hAnsi="Calibri" w:cs="Calibri"/>
          </w:rPr>
          <w:t>https://www.hrsd.com/SouthNorfolk_VirtualOpenHouse#</w:t>
        </w:r>
      </w:hyperlink>
      <w:r w:rsidRPr="0039259E">
        <w:rPr>
          <w:rFonts w:ascii="Calibri" w:eastAsia="Times New Roman" w:hAnsi="Calibri" w:cs="Calibri"/>
        </w:rPr>
        <w:t xml:space="preserve"> </w:t>
      </w:r>
    </w:p>
    <w:p w14:paraId="14182167" w14:textId="77777777" w:rsidR="00D43B3F" w:rsidRPr="0039259E" w:rsidRDefault="00D43B3F" w:rsidP="00D43B3F">
      <w:pPr>
        <w:widowControl/>
        <w:ind w:left="2160"/>
        <w:rPr>
          <w:rFonts w:ascii="Calibri" w:eastAsia="Times New Roman" w:hAnsi="Calibri" w:cs="Calibri"/>
        </w:rPr>
      </w:pPr>
    </w:p>
    <w:p w14:paraId="34A2386B" w14:textId="7CC62D87" w:rsidR="0039259E" w:rsidRPr="0039259E" w:rsidRDefault="0039259E" w:rsidP="0039259E">
      <w:pPr>
        <w:widowControl/>
        <w:numPr>
          <w:ilvl w:val="2"/>
          <w:numId w:val="2"/>
        </w:numPr>
        <w:rPr>
          <w:rFonts w:ascii="Calibri" w:eastAsia="Times New Roman" w:hAnsi="Calibri" w:cs="Calibri"/>
        </w:rPr>
      </w:pPr>
      <w:r w:rsidRPr="0039259E">
        <w:rPr>
          <w:rFonts w:ascii="Calibri" w:eastAsia="Times New Roman" w:hAnsi="Calibri" w:cs="Calibri"/>
        </w:rPr>
        <w:t>Good information to include is why the project is necessary, what type of work is involved, the project/construction schedule, how the residents/town may be impacted, where they can go for more information</w:t>
      </w:r>
      <w:r w:rsidR="00D43B3F">
        <w:rPr>
          <w:rFonts w:ascii="Calibri" w:eastAsia="Times New Roman" w:hAnsi="Calibri" w:cs="Calibri"/>
        </w:rPr>
        <w:t>,</w:t>
      </w:r>
      <w:r w:rsidRPr="0039259E">
        <w:rPr>
          <w:rFonts w:ascii="Calibri" w:eastAsia="Times New Roman" w:hAnsi="Calibri" w:cs="Calibri"/>
        </w:rPr>
        <w:t xml:space="preserve"> and who to contact with questions. </w:t>
      </w:r>
    </w:p>
    <w:p w14:paraId="4E5B2009" w14:textId="77777777" w:rsidR="0039259E" w:rsidRPr="0039259E" w:rsidRDefault="0039259E" w:rsidP="0039259E">
      <w:pPr>
        <w:widowControl/>
        <w:numPr>
          <w:ilvl w:val="3"/>
          <w:numId w:val="2"/>
        </w:numPr>
        <w:rPr>
          <w:rFonts w:ascii="Calibri" w:eastAsia="Times New Roman" w:hAnsi="Calibri" w:cs="Calibri"/>
        </w:rPr>
      </w:pPr>
      <w:r w:rsidRPr="0039259E">
        <w:rPr>
          <w:rFonts w:ascii="Calibri" w:eastAsia="Times New Roman" w:hAnsi="Calibri" w:cs="Calibri"/>
        </w:rPr>
        <w:t xml:space="preserve">An example of just PowerPoints for the virtual presentation (different from above) is here: </w:t>
      </w:r>
      <w:hyperlink r:id="rId8" w:history="1">
        <w:r w:rsidRPr="0039259E">
          <w:rPr>
            <w:rFonts w:ascii="Calibri" w:eastAsia="Times New Roman" w:hAnsi="Calibri" w:cs="Calibri"/>
            <w:color w:val="0000FF"/>
            <w:u w:val="single"/>
          </w:rPr>
          <w:t>https://www.hrsd.com/sites/default/files/assets/Documents/pdfs/Engineering/Standards2022/11-10J_VirtualPresentationPowerPoint-Example2022.pdf</w:t>
        </w:r>
      </w:hyperlink>
      <w:r w:rsidRPr="0039259E">
        <w:rPr>
          <w:rFonts w:ascii="Calibri" w:eastAsia="Times New Roman" w:hAnsi="Calibri" w:cs="Calibri"/>
        </w:rPr>
        <w:t xml:space="preserve"> </w:t>
      </w:r>
    </w:p>
    <w:p w14:paraId="3C98BA59" w14:textId="77777777" w:rsidR="0039259E" w:rsidRDefault="0039259E" w:rsidP="0039259E">
      <w:pPr>
        <w:pStyle w:val="BodyText"/>
        <w:tabs>
          <w:tab w:val="left" w:pos="821"/>
        </w:tabs>
        <w:spacing w:before="1" w:line="469" w:lineRule="auto"/>
        <w:ind w:right="2607"/>
      </w:pPr>
    </w:p>
    <w:sectPr w:rsidR="0039259E">
      <w:type w:val="continuous"/>
      <w:pgSz w:w="12240" w:h="15840"/>
      <w:pgMar w:top="6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748FE"/>
    <w:multiLevelType w:val="hybridMultilevel"/>
    <w:tmpl w:val="06D46DB0"/>
    <w:lvl w:ilvl="0" w:tplc="82CE9EE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088C4C1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83DAA0B0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1226ACF8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530EB2B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8F60AAA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7504B2EE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F790D62C">
      <w:start w:val="1"/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FC0AD018">
      <w:start w:val="1"/>
      <w:numFmt w:val="bullet"/>
      <w:lvlText w:val="•"/>
      <w:lvlJc w:val="left"/>
      <w:pPr>
        <w:ind w:left="7700" w:hanging="360"/>
      </w:pPr>
      <w:rPr>
        <w:rFonts w:hint="default"/>
      </w:rPr>
    </w:lvl>
  </w:abstractNum>
  <w:abstractNum w:abstractNumId="1" w15:restartNumberingAfterBreak="0">
    <w:nsid w:val="7DF31A0F"/>
    <w:multiLevelType w:val="hybridMultilevel"/>
    <w:tmpl w:val="1356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CF9"/>
    <w:rsid w:val="00065CF9"/>
    <w:rsid w:val="0039259E"/>
    <w:rsid w:val="00D43B3F"/>
    <w:rsid w:val="00F55261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0CEE7C"/>
  <w15:docId w15:val="{71930F9F-0A5D-429E-B928-2C6F65EF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3B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sd.com/sites/default/files/assets/Documents/pdfs/Engineering/Standards2022/11-10J_VirtualPresentationPowerPoint-Example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sd.com/SouthNorfolk_VirtualOpenHouse#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Karen</dc:creator>
  <cp:lastModifiedBy>Bolen, Lisa</cp:lastModifiedBy>
  <cp:revision>4</cp:revision>
  <dcterms:created xsi:type="dcterms:W3CDTF">2022-12-30T14:38:00Z</dcterms:created>
  <dcterms:modified xsi:type="dcterms:W3CDTF">2022-12-30T14:55:00Z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LastSaved">
    <vt:filetime>2022-12-30T00:00:00Z</vt:filetime>
  </property>
</Properties>
</file>