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78493" w14:textId="428B606E" w:rsidR="00461667" w:rsidRPr="00F83A93" w:rsidRDefault="00461667" w:rsidP="7EFB40BE">
      <w:pPr>
        <w:widowControl w:val="0"/>
        <w:rPr>
          <w:rFonts w:ascii="Arial" w:eastAsia="Arial" w:hAnsi="Arial" w:cs="Arial"/>
          <w:b/>
          <w:bCs/>
          <w:sz w:val="32"/>
          <w:szCs w:val="32"/>
        </w:rPr>
      </w:pPr>
    </w:p>
    <w:p w14:paraId="6BD5CC8C" w14:textId="62C7EF47" w:rsidR="00461667" w:rsidRPr="00F83A93" w:rsidRDefault="00461667" w:rsidP="00437CBF">
      <w:pPr>
        <w:rPr>
          <w:rFonts w:ascii="Arial" w:eastAsiaTheme="minorHAnsi" w:hAnsi="Arial" w:cs="Arial"/>
          <w:sz w:val="22"/>
          <w:szCs w:val="22"/>
        </w:rPr>
      </w:pPr>
      <w:r w:rsidRPr="00F83A93">
        <w:rPr>
          <w:rFonts w:ascii="Arial" w:eastAsiaTheme="minorHAnsi" w:hAnsi="Arial" w:cs="Arial"/>
          <w:sz w:val="22"/>
          <w:szCs w:val="22"/>
        </w:rPr>
        <w:t>HRSD</w:t>
      </w:r>
      <w:r w:rsidR="00720594" w:rsidRPr="00F83A93">
        <w:rPr>
          <w:rFonts w:ascii="Arial" w:eastAsiaTheme="minorHAnsi" w:hAnsi="Arial" w:cs="Arial"/>
          <w:sz w:val="22"/>
          <w:szCs w:val="22"/>
        </w:rPr>
        <w:t>, your regional wastewater treatment utility,</w:t>
      </w:r>
      <w:r w:rsidRPr="00F83A93">
        <w:rPr>
          <w:rFonts w:ascii="Arial" w:eastAsiaTheme="minorHAnsi" w:hAnsi="Arial" w:cs="Arial"/>
          <w:sz w:val="22"/>
          <w:szCs w:val="22"/>
        </w:rPr>
        <w:t xml:space="preserve"> is undertaking an important project to </w:t>
      </w:r>
      <w:r w:rsidR="00437CBF" w:rsidRPr="00F83A93">
        <w:rPr>
          <w:rFonts w:ascii="Arial" w:eastAsiaTheme="minorHAnsi" w:hAnsi="Arial" w:cs="Arial"/>
          <w:sz w:val="22"/>
          <w:szCs w:val="22"/>
        </w:rPr>
        <w:t>clean,</w:t>
      </w:r>
      <w:r w:rsidRPr="00F83A93">
        <w:rPr>
          <w:rFonts w:ascii="Arial" w:eastAsiaTheme="minorHAnsi" w:hAnsi="Arial" w:cs="Arial"/>
          <w:sz w:val="22"/>
          <w:szCs w:val="22"/>
        </w:rPr>
        <w:t xml:space="preserve"> inspect</w:t>
      </w:r>
      <w:r w:rsidR="00437CBF" w:rsidRPr="00F83A93">
        <w:rPr>
          <w:rFonts w:ascii="Arial" w:eastAsiaTheme="minorHAnsi" w:hAnsi="Arial" w:cs="Arial"/>
          <w:sz w:val="22"/>
          <w:szCs w:val="22"/>
        </w:rPr>
        <w:t>, and rehabilitate</w:t>
      </w:r>
      <w:r w:rsidRPr="00F83A93">
        <w:rPr>
          <w:rFonts w:ascii="Arial" w:eastAsiaTheme="minorHAnsi" w:hAnsi="Arial" w:cs="Arial"/>
          <w:sz w:val="22"/>
          <w:szCs w:val="22"/>
        </w:rPr>
        <w:t xml:space="preserve"> the sanitary sewer pipelines and laterals that serve your neighborhood. This </w:t>
      </w:r>
      <w:r w:rsidR="00437CBF" w:rsidRPr="00F83A93">
        <w:rPr>
          <w:rFonts w:ascii="Arial" w:eastAsiaTheme="minorHAnsi" w:hAnsi="Arial" w:cs="Arial"/>
          <w:sz w:val="22"/>
          <w:szCs w:val="22"/>
        </w:rPr>
        <w:t>rehabilitation project will increase the system lifespan while decreasing risk of failures</w:t>
      </w:r>
      <w:r w:rsidR="00AA032E" w:rsidRPr="00F83A93">
        <w:rPr>
          <w:rFonts w:ascii="Arial" w:eastAsiaTheme="minorHAnsi" w:hAnsi="Arial" w:cs="Arial"/>
          <w:sz w:val="22"/>
          <w:szCs w:val="22"/>
        </w:rPr>
        <w:t xml:space="preserve"> and</w:t>
      </w:r>
      <w:r w:rsidR="003D56F9" w:rsidRPr="00F83A93">
        <w:rPr>
          <w:rFonts w:ascii="Arial" w:eastAsiaTheme="minorHAnsi" w:hAnsi="Arial" w:cs="Arial"/>
          <w:sz w:val="22"/>
          <w:szCs w:val="22"/>
        </w:rPr>
        <w:t xml:space="preserve"> </w:t>
      </w:r>
      <w:r w:rsidR="00437CBF" w:rsidRPr="00F83A93">
        <w:rPr>
          <w:rFonts w:ascii="Arial" w:eastAsiaTheme="minorHAnsi" w:hAnsi="Arial" w:cs="Arial"/>
          <w:sz w:val="22"/>
          <w:szCs w:val="22"/>
        </w:rPr>
        <w:t>help</w:t>
      </w:r>
      <w:r w:rsidR="003D56F9" w:rsidRPr="00F83A93">
        <w:rPr>
          <w:rFonts w:ascii="Arial" w:eastAsiaTheme="minorHAnsi" w:hAnsi="Arial" w:cs="Arial"/>
          <w:sz w:val="22"/>
          <w:szCs w:val="22"/>
        </w:rPr>
        <w:t>ing</w:t>
      </w:r>
      <w:r w:rsidR="00437CBF" w:rsidRPr="00F83A93">
        <w:rPr>
          <w:rFonts w:ascii="Arial" w:eastAsiaTheme="minorHAnsi" w:hAnsi="Arial" w:cs="Arial"/>
          <w:sz w:val="22"/>
          <w:szCs w:val="22"/>
        </w:rPr>
        <w:t xml:space="preserve"> reduce the risk of sanitary sewer overflows during heavy rain events such as Nor’easters or hurricanes. </w:t>
      </w:r>
    </w:p>
    <w:p w14:paraId="04150C33" w14:textId="77777777" w:rsidR="00461667" w:rsidRPr="00F83A93" w:rsidRDefault="00461667" w:rsidP="00461667">
      <w:pPr>
        <w:rPr>
          <w:rFonts w:ascii="Arial" w:eastAsiaTheme="minorHAnsi" w:hAnsi="Arial" w:cs="Arial"/>
          <w:sz w:val="22"/>
          <w:szCs w:val="22"/>
        </w:rPr>
      </w:pPr>
    </w:p>
    <w:p w14:paraId="2B5F2D5A" w14:textId="017A2864" w:rsidR="003C0AD3" w:rsidRPr="00F83A93" w:rsidRDefault="00461667" w:rsidP="7297ED7A">
      <w:pPr>
        <w:rPr>
          <w:rFonts w:ascii="Arial" w:eastAsiaTheme="minorEastAsia" w:hAnsi="Arial" w:cs="Arial"/>
          <w:sz w:val="22"/>
          <w:szCs w:val="22"/>
        </w:rPr>
      </w:pPr>
      <w:r w:rsidRPr="7297ED7A">
        <w:rPr>
          <w:rFonts w:ascii="Arial" w:eastAsiaTheme="minorEastAsia" w:hAnsi="Arial" w:cs="Arial"/>
          <w:sz w:val="22"/>
          <w:szCs w:val="22"/>
        </w:rPr>
        <w:t xml:space="preserve">HRSD has retained the firm </w:t>
      </w:r>
      <w:r w:rsidR="00905442" w:rsidRPr="0074343E">
        <w:rPr>
          <w:rFonts w:ascii="Arial" w:eastAsiaTheme="minorEastAsia" w:hAnsi="Arial" w:cs="Arial"/>
          <w:sz w:val="22"/>
          <w:szCs w:val="22"/>
          <w:highlight w:val="yellow"/>
        </w:rPr>
        <w:t>Tri-State Utilities</w:t>
      </w:r>
      <w:r w:rsidR="00A13B72" w:rsidRPr="0074343E">
        <w:rPr>
          <w:rFonts w:ascii="Arial" w:eastAsiaTheme="minorEastAsia" w:hAnsi="Arial" w:cs="Arial"/>
          <w:sz w:val="22"/>
          <w:szCs w:val="22"/>
          <w:highlight w:val="yellow"/>
        </w:rPr>
        <w:t>,</w:t>
      </w:r>
      <w:r w:rsidR="00905442" w:rsidRPr="7297ED7A">
        <w:rPr>
          <w:rFonts w:ascii="Arial" w:eastAsiaTheme="minorEastAsia" w:hAnsi="Arial" w:cs="Arial"/>
          <w:sz w:val="22"/>
          <w:szCs w:val="22"/>
        </w:rPr>
        <w:t xml:space="preserve"> a subcontractor to </w:t>
      </w:r>
      <w:r w:rsidR="00905442" w:rsidRPr="0074343E">
        <w:rPr>
          <w:rFonts w:ascii="Arial" w:eastAsiaTheme="minorEastAsia" w:hAnsi="Arial" w:cs="Arial"/>
          <w:sz w:val="22"/>
          <w:szCs w:val="22"/>
          <w:highlight w:val="yellow"/>
        </w:rPr>
        <w:t>Tidewater Utilities Construction, In</w:t>
      </w:r>
      <w:r w:rsidR="00A13B72" w:rsidRPr="0074343E">
        <w:rPr>
          <w:rFonts w:ascii="Arial" w:eastAsiaTheme="minorEastAsia" w:hAnsi="Arial" w:cs="Arial"/>
          <w:sz w:val="22"/>
          <w:szCs w:val="22"/>
          <w:highlight w:val="yellow"/>
        </w:rPr>
        <w:t>c.</w:t>
      </w:r>
      <w:r w:rsidR="00A13B72" w:rsidRPr="7297ED7A">
        <w:rPr>
          <w:rFonts w:ascii="Arial" w:eastAsiaTheme="minorEastAsia" w:hAnsi="Arial" w:cs="Arial"/>
          <w:sz w:val="22"/>
          <w:szCs w:val="22"/>
        </w:rPr>
        <w:t>,</w:t>
      </w:r>
      <w:r w:rsidRPr="7297ED7A">
        <w:rPr>
          <w:rFonts w:ascii="Arial" w:eastAsiaTheme="minorEastAsia" w:hAnsi="Arial" w:cs="Arial"/>
          <w:sz w:val="22"/>
          <w:szCs w:val="22"/>
        </w:rPr>
        <w:t xml:space="preserve"> to perform this work for us. </w:t>
      </w:r>
      <w:r w:rsidR="003C0AD3" w:rsidRPr="7297ED7A">
        <w:rPr>
          <w:rFonts w:ascii="Arial" w:eastAsiaTheme="minorEastAsia" w:hAnsi="Arial" w:cs="Arial"/>
          <w:sz w:val="22"/>
          <w:szCs w:val="22"/>
        </w:rPr>
        <w:t>Y</w:t>
      </w:r>
      <w:r w:rsidRPr="7297ED7A">
        <w:rPr>
          <w:rFonts w:ascii="Arial" w:eastAsiaTheme="minorEastAsia" w:hAnsi="Arial" w:cs="Arial"/>
          <w:sz w:val="22"/>
          <w:szCs w:val="22"/>
        </w:rPr>
        <w:t>ou can expect to see their trucks and employees in your area Monday - Friday during the hours of 8:00 a.m. until 5:00 p.m.</w:t>
      </w:r>
      <w:r w:rsidR="004E66B9" w:rsidRPr="7297ED7A">
        <w:rPr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="003C0AD3" w:rsidRPr="7297ED7A">
        <w:rPr>
          <w:rFonts w:ascii="Arial" w:eastAsiaTheme="minorEastAsia" w:hAnsi="Arial" w:cs="Arial"/>
          <w:sz w:val="22"/>
          <w:szCs w:val="22"/>
        </w:rPr>
        <w:t xml:space="preserve">Work is weather dependent, and dates are subject to change. </w:t>
      </w:r>
    </w:p>
    <w:p w14:paraId="441A9C0C" w14:textId="77777777" w:rsidR="003C0AD3" w:rsidRDefault="003C0AD3" w:rsidP="00461667">
      <w:pPr>
        <w:rPr>
          <w:rFonts w:ascii="Arial" w:eastAsiaTheme="minorHAnsi" w:hAnsi="Arial" w:cs="Arial"/>
          <w:b/>
          <w:sz w:val="22"/>
          <w:szCs w:val="22"/>
        </w:rPr>
      </w:pPr>
    </w:p>
    <w:p w14:paraId="62F04B59" w14:textId="6FED43F8" w:rsidR="003C0AD3" w:rsidRPr="0074343E" w:rsidRDefault="2116237E" w:rsidP="0074343E">
      <w:pPr>
        <w:numPr>
          <w:ilvl w:val="0"/>
          <w:numId w:val="1"/>
        </w:numPr>
        <w:rPr>
          <w:rFonts w:ascii="Arial" w:eastAsia="Calibri" w:hAnsi="Arial" w:cs="Arial"/>
          <w:b/>
          <w:bCs/>
          <w:color w:val="0070C0"/>
          <w:sz w:val="22"/>
          <w:szCs w:val="22"/>
        </w:rPr>
      </w:pPr>
      <w:r w:rsidRPr="0074343E">
        <w:rPr>
          <w:rFonts w:ascii="Arial" w:eastAsia="Calibri" w:hAnsi="Arial" w:cs="Arial"/>
          <w:b/>
          <w:bCs/>
          <w:color w:val="0070C0"/>
          <w:sz w:val="22"/>
          <w:szCs w:val="22"/>
        </w:rPr>
        <w:t xml:space="preserve">Cleaning and </w:t>
      </w:r>
      <w:bookmarkStart w:id="0" w:name="_Int_7f3pHe0D"/>
      <w:r w:rsidRPr="0074343E">
        <w:rPr>
          <w:rFonts w:ascii="Arial" w:eastAsia="Calibri" w:hAnsi="Arial" w:cs="Arial"/>
          <w:b/>
          <w:bCs/>
          <w:color w:val="0070C0"/>
          <w:sz w:val="22"/>
          <w:szCs w:val="22"/>
        </w:rPr>
        <w:t>closed circuit</w:t>
      </w:r>
      <w:bookmarkEnd w:id="0"/>
      <w:r w:rsidRPr="0074343E">
        <w:rPr>
          <w:rFonts w:ascii="Arial" w:eastAsia="Calibri" w:hAnsi="Arial" w:cs="Arial"/>
          <w:b/>
          <w:bCs/>
          <w:color w:val="0070C0"/>
          <w:sz w:val="22"/>
          <w:szCs w:val="22"/>
        </w:rPr>
        <w:t xml:space="preserve"> television (CCTV) inspection is expected to begin on </w:t>
      </w:r>
      <w:r w:rsidRPr="0074343E">
        <w:rPr>
          <w:rFonts w:ascii="Arial" w:eastAsia="Calibri" w:hAnsi="Arial" w:cs="Arial"/>
          <w:b/>
          <w:bCs/>
          <w:color w:val="0070C0"/>
          <w:sz w:val="22"/>
          <w:szCs w:val="22"/>
          <w:highlight w:val="yellow"/>
        </w:rPr>
        <w:t>Peake Lane</w:t>
      </w:r>
      <w:r w:rsidRPr="0074343E">
        <w:rPr>
          <w:rFonts w:ascii="Arial" w:eastAsia="Calibri" w:hAnsi="Arial" w:cs="Arial"/>
          <w:b/>
          <w:bCs/>
          <w:color w:val="0070C0"/>
          <w:sz w:val="22"/>
          <w:szCs w:val="22"/>
        </w:rPr>
        <w:t xml:space="preserve"> as early as the week of </w:t>
      </w:r>
      <w:r w:rsidRPr="0074343E">
        <w:rPr>
          <w:rFonts w:ascii="Arial" w:eastAsia="Calibri" w:hAnsi="Arial" w:cs="Arial"/>
          <w:b/>
          <w:bCs/>
          <w:color w:val="0070C0"/>
          <w:sz w:val="22"/>
          <w:szCs w:val="22"/>
          <w:highlight w:val="yellow"/>
        </w:rPr>
        <w:t>April 20, 2026</w:t>
      </w:r>
      <w:r w:rsidRPr="0074343E">
        <w:rPr>
          <w:rFonts w:ascii="Arial" w:eastAsia="Calibri" w:hAnsi="Arial" w:cs="Arial"/>
          <w:b/>
          <w:bCs/>
          <w:color w:val="0070C0"/>
          <w:sz w:val="22"/>
          <w:szCs w:val="22"/>
        </w:rPr>
        <w:t xml:space="preserve">. </w:t>
      </w:r>
    </w:p>
    <w:p w14:paraId="4BCC977E" w14:textId="237F7664" w:rsidR="003C0AD3" w:rsidRPr="0074343E" w:rsidRDefault="2116237E" w:rsidP="0074343E">
      <w:pPr>
        <w:numPr>
          <w:ilvl w:val="0"/>
          <w:numId w:val="1"/>
        </w:numPr>
        <w:rPr>
          <w:rFonts w:ascii="Arial" w:eastAsia="Calibri" w:hAnsi="Arial" w:cs="Arial"/>
          <w:b/>
          <w:bCs/>
          <w:color w:val="0070C0"/>
          <w:sz w:val="22"/>
          <w:szCs w:val="22"/>
        </w:rPr>
      </w:pPr>
      <w:r w:rsidRPr="0074343E">
        <w:rPr>
          <w:rFonts w:ascii="Arial" w:eastAsia="Calibri" w:hAnsi="Arial" w:cs="Arial"/>
          <w:b/>
          <w:bCs/>
          <w:color w:val="0070C0"/>
          <w:sz w:val="22"/>
          <w:szCs w:val="22"/>
        </w:rPr>
        <w:t xml:space="preserve">This portion of cleaning and CCTV work is expected to last </w:t>
      </w:r>
      <w:r w:rsidRPr="0074343E">
        <w:rPr>
          <w:rFonts w:ascii="Arial" w:eastAsia="Calibri" w:hAnsi="Arial" w:cs="Arial"/>
          <w:b/>
          <w:bCs/>
          <w:color w:val="0070C0"/>
          <w:sz w:val="22"/>
          <w:szCs w:val="22"/>
          <w:highlight w:val="yellow"/>
        </w:rPr>
        <w:t>1 to 2 weeks</w:t>
      </w:r>
      <w:r w:rsidRPr="0074343E">
        <w:rPr>
          <w:rFonts w:ascii="Arial" w:eastAsia="Calibri" w:hAnsi="Arial" w:cs="Arial"/>
          <w:b/>
          <w:bCs/>
          <w:color w:val="0070C0"/>
          <w:sz w:val="22"/>
          <w:szCs w:val="22"/>
        </w:rPr>
        <w:t>. Work is weather dependent, and dates are subject to change.</w:t>
      </w:r>
    </w:p>
    <w:p w14:paraId="2FF12AED" w14:textId="3ABD7A0F" w:rsidR="003C0AD3" w:rsidRDefault="003C0AD3" w:rsidP="7297ED7A">
      <w:pPr>
        <w:rPr>
          <w:rFonts w:ascii="Arial" w:eastAsiaTheme="minorEastAsia" w:hAnsi="Arial" w:cs="Arial"/>
          <w:b/>
          <w:bCs/>
          <w:sz w:val="22"/>
          <w:szCs w:val="22"/>
        </w:rPr>
      </w:pPr>
    </w:p>
    <w:p w14:paraId="41EDA2D7" w14:textId="381A49B5" w:rsidR="00712A07" w:rsidRPr="00F83A93" w:rsidRDefault="004E66B9" w:rsidP="7297ED7A">
      <w:pPr>
        <w:rPr>
          <w:rFonts w:ascii="Arial" w:eastAsiaTheme="minorEastAsia" w:hAnsi="Arial" w:cs="Arial"/>
          <w:sz w:val="22"/>
          <w:szCs w:val="22"/>
        </w:rPr>
      </w:pPr>
      <w:r w:rsidRPr="0074343E">
        <w:rPr>
          <w:rFonts w:ascii="Arial" w:eastAsiaTheme="minorEastAsia" w:hAnsi="Arial" w:cs="Arial"/>
          <w:b/>
          <w:bCs/>
          <w:sz w:val="22"/>
          <w:szCs w:val="22"/>
        </w:rPr>
        <w:t>Each section should take one day to complete</w:t>
      </w:r>
      <w:r w:rsidR="00E44172" w:rsidRPr="7297ED7A">
        <w:rPr>
          <w:rFonts w:ascii="Arial" w:eastAsiaTheme="minorEastAsia" w:hAnsi="Arial" w:cs="Arial"/>
          <w:sz w:val="22"/>
          <w:szCs w:val="22"/>
        </w:rPr>
        <w:t>, and the</w:t>
      </w:r>
      <w:r w:rsidR="00E64440" w:rsidRPr="7297ED7A">
        <w:rPr>
          <w:rFonts w:ascii="Arial" w:eastAsiaTheme="minorEastAsia" w:hAnsi="Arial" w:cs="Arial"/>
          <w:sz w:val="22"/>
          <w:szCs w:val="22"/>
        </w:rPr>
        <w:t xml:space="preserve"> contractor will notify you if the work</w:t>
      </w:r>
      <w:r w:rsidR="00E44172" w:rsidRPr="7297ED7A">
        <w:rPr>
          <w:rFonts w:ascii="Arial" w:eastAsiaTheme="minorEastAsia" w:hAnsi="Arial" w:cs="Arial"/>
          <w:sz w:val="22"/>
          <w:szCs w:val="22"/>
        </w:rPr>
        <w:t xml:space="preserve"> </w:t>
      </w:r>
      <w:r w:rsidR="003C0AD3" w:rsidRPr="7297ED7A">
        <w:rPr>
          <w:rFonts w:ascii="Arial" w:eastAsiaTheme="minorEastAsia" w:hAnsi="Arial" w:cs="Arial"/>
          <w:sz w:val="22"/>
          <w:szCs w:val="22"/>
        </w:rPr>
        <w:t>takes</w:t>
      </w:r>
      <w:r w:rsidR="00E44172" w:rsidRPr="7297ED7A">
        <w:rPr>
          <w:rFonts w:ascii="Arial" w:eastAsiaTheme="minorEastAsia" w:hAnsi="Arial" w:cs="Arial"/>
          <w:sz w:val="22"/>
          <w:szCs w:val="22"/>
        </w:rPr>
        <w:t xml:space="preserve"> </w:t>
      </w:r>
      <w:r w:rsidR="00E64440" w:rsidRPr="7297ED7A">
        <w:rPr>
          <w:rFonts w:ascii="Arial" w:eastAsiaTheme="minorEastAsia" w:hAnsi="Arial" w:cs="Arial"/>
          <w:sz w:val="22"/>
          <w:szCs w:val="22"/>
        </w:rPr>
        <w:t>longer</w:t>
      </w:r>
      <w:r w:rsidRPr="7297ED7A">
        <w:rPr>
          <w:rFonts w:ascii="Arial" w:eastAsiaTheme="minorEastAsia" w:hAnsi="Arial" w:cs="Arial"/>
          <w:sz w:val="22"/>
          <w:szCs w:val="22"/>
        </w:rPr>
        <w:t>.</w:t>
      </w:r>
      <w:r w:rsidR="003B7E35" w:rsidRPr="7297ED7A">
        <w:rPr>
          <w:rFonts w:ascii="Arial" w:eastAsiaTheme="minorEastAsia" w:hAnsi="Arial" w:cs="Arial"/>
          <w:sz w:val="22"/>
          <w:szCs w:val="22"/>
        </w:rPr>
        <w:t xml:space="preserve"> </w:t>
      </w:r>
      <w:r w:rsidR="003C0AD3" w:rsidRPr="7297ED7A">
        <w:rPr>
          <w:rFonts w:ascii="Arial" w:eastAsiaTheme="minorEastAsia" w:hAnsi="Arial" w:cs="Arial"/>
          <w:sz w:val="22"/>
          <w:szCs w:val="22"/>
        </w:rPr>
        <w:t>W</w:t>
      </w:r>
      <w:r w:rsidR="00461667" w:rsidRPr="7297ED7A">
        <w:rPr>
          <w:rFonts w:ascii="Arial" w:eastAsiaTheme="minorEastAsia" w:hAnsi="Arial" w:cs="Arial"/>
          <w:sz w:val="22"/>
          <w:szCs w:val="22"/>
        </w:rPr>
        <w:t>or</w:t>
      </w:r>
      <w:r w:rsidR="00EB7888" w:rsidRPr="7297ED7A">
        <w:rPr>
          <w:rFonts w:ascii="Arial" w:eastAsiaTheme="minorEastAsia" w:hAnsi="Arial" w:cs="Arial"/>
          <w:sz w:val="22"/>
          <w:szCs w:val="22"/>
        </w:rPr>
        <w:t>k</w:t>
      </w:r>
      <w:r w:rsidR="00461667" w:rsidRPr="7297ED7A">
        <w:rPr>
          <w:rFonts w:ascii="Arial" w:eastAsiaTheme="minorEastAsia" w:hAnsi="Arial" w:cs="Arial"/>
          <w:sz w:val="22"/>
          <w:szCs w:val="22"/>
        </w:rPr>
        <w:t xml:space="preserve"> require</w:t>
      </w:r>
      <w:r w:rsidR="00EB7888" w:rsidRPr="7297ED7A">
        <w:rPr>
          <w:rFonts w:ascii="Arial" w:eastAsiaTheme="minorEastAsia" w:hAnsi="Arial" w:cs="Arial"/>
          <w:sz w:val="22"/>
          <w:szCs w:val="22"/>
        </w:rPr>
        <w:t>s</w:t>
      </w:r>
      <w:r w:rsidR="00461667" w:rsidRPr="7297ED7A">
        <w:rPr>
          <w:rFonts w:ascii="Arial" w:eastAsiaTheme="minorEastAsia" w:hAnsi="Arial" w:cs="Arial"/>
          <w:sz w:val="22"/>
          <w:szCs w:val="22"/>
        </w:rPr>
        <w:t xml:space="preserve"> access to </w:t>
      </w:r>
      <w:r w:rsidR="003C0AD3" w:rsidRPr="7297ED7A">
        <w:rPr>
          <w:rFonts w:ascii="Arial" w:eastAsiaTheme="minorEastAsia" w:hAnsi="Arial" w:cs="Arial"/>
          <w:sz w:val="22"/>
          <w:szCs w:val="22"/>
        </w:rPr>
        <w:t xml:space="preserve">sewer </w:t>
      </w:r>
      <w:r w:rsidR="00461667" w:rsidRPr="7297ED7A">
        <w:rPr>
          <w:rFonts w:ascii="Arial" w:eastAsiaTheme="minorEastAsia" w:hAnsi="Arial" w:cs="Arial"/>
          <w:sz w:val="22"/>
          <w:szCs w:val="22"/>
        </w:rPr>
        <w:t>pipelines that lie within the public right-of-way</w:t>
      </w:r>
      <w:r w:rsidR="003D56F9" w:rsidRPr="7297ED7A">
        <w:rPr>
          <w:rFonts w:ascii="Arial" w:eastAsiaTheme="minorEastAsia" w:hAnsi="Arial" w:cs="Arial"/>
          <w:sz w:val="22"/>
          <w:szCs w:val="22"/>
        </w:rPr>
        <w:t xml:space="preserve"> </w:t>
      </w:r>
      <w:r w:rsidR="00461667" w:rsidRPr="7297ED7A">
        <w:rPr>
          <w:rFonts w:ascii="Arial" w:eastAsiaTheme="minorEastAsia" w:hAnsi="Arial" w:cs="Arial"/>
          <w:sz w:val="22"/>
          <w:szCs w:val="22"/>
        </w:rPr>
        <w:t xml:space="preserve">or at the cleanout located on your property. They will be cleaning the pipes by forcing water through them. </w:t>
      </w:r>
    </w:p>
    <w:p w14:paraId="1C2C827E" w14:textId="77777777" w:rsidR="00712A07" w:rsidRPr="00F83A93" w:rsidRDefault="00712A07" w:rsidP="00461667">
      <w:pPr>
        <w:rPr>
          <w:rFonts w:ascii="Arial" w:eastAsiaTheme="minorHAnsi" w:hAnsi="Arial" w:cs="Arial"/>
          <w:sz w:val="22"/>
          <w:szCs w:val="22"/>
        </w:rPr>
      </w:pPr>
    </w:p>
    <w:p w14:paraId="2B7E3E08" w14:textId="09281D73" w:rsidR="00461667" w:rsidRPr="0074343E" w:rsidRDefault="009D4949" w:rsidP="7297ED7A">
      <w:pPr>
        <w:rPr>
          <w:rFonts w:ascii="Arial" w:eastAsiaTheme="minorEastAsia" w:hAnsi="Arial" w:cs="Arial"/>
          <w:color w:val="C00000"/>
          <w:sz w:val="22"/>
          <w:szCs w:val="22"/>
        </w:rPr>
      </w:pPr>
      <w:r w:rsidRPr="0074343E">
        <w:rPr>
          <w:rFonts w:ascii="Arial" w:eastAsiaTheme="minorEastAsia" w:hAnsi="Arial" w:cs="Arial"/>
          <w:b/>
          <w:bCs/>
          <w:sz w:val="22"/>
          <w:szCs w:val="22"/>
        </w:rPr>
        <w:t>Contractors will knock on your door to alert you when they are near your home.</w:t>
      </w:r>
      <w:r w:rsidR="00712A07" w:rsidRPr="0074343E">
        <w:rPr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="00712A07" w:rsidRPr="0074343E">
        <w:rPr>
          <w:rFonts w:ascii="Arial" w:eastAsiaTheme="minorEastAsia" w:hAnsi="Arial" w:cs="Arial"/>
          <w:b/>
          <w:bCs/>
          <w:color w:val="C00000"/>
          <w:sz w:val="22"/>
          <w:szCs w:val="22"/>
        </w:rPr>
        <w:t>Please follow these important steps to help with this effort:</w:t>
      </w:r>
    </w:p>
    <w:p w14:paraId="12B1E6F3" w14:textId="77777777" w:rsidR="003C0AD3" w:rsidRPr="003C0AD3" w:rsidRDefault="003C0AD3" w:rsidP="003C0AD3">
      <w:pPr>
        <w:rPr>
          <w:rFonts w:ascii="Arial" w:eastAsiaTheme="minorHAnsi" w:hAnsi="Arial" w:cs="Arial"/>
          <w:b/>
          <w:bCs/>
          <w:sz w:val="22"/>
          <w:szCs w:val="22"/>
        </w:rPr>
      </w:pPr>
    </w:p>
    <w:p w14:paraId="57C61E76" w14:textId="06CFAEC3" w:rsidR="003C0AD3" w:rsidRPr="00F83A93" w:rsidRDefault="4BCE3F43" w:rsidP="7297ED7A">
      <w:pPr>
        <w:rPr>
          <w:rFonts w:ascii="Arial" w:eastAsia="Arial" w:hAnsi="Arial" w:cs="Arial"/>
          <w:b/>
          <w:bCs/>
          <w:color w:val="0070C0"/>
          <w:szCs w:val="24"/>
        </w:rPr>
      </w:pPr>
      <w:r w:rsidRPr="7297ED7A">
        <w:rPr>
          <w:rFonts w:ascii="Arial" w:eastAsia="Arial" w:hAnsi="Arial" w:cs="Arial"/>
          <w:b/>
          <w:bCs/>
          <w:color w:val="0070C0"/>
          <w:szCs w:val="24"/>
        </w:rPr>
        <w:t xml:space="preserve"> Before the </w:t>
      </w:r>
      <w:r w:rsidRPr="7297ED7A">
        <w:rPr>
          <w:rFonts w:ascii="Arial" w:eastAsia="Arial" w:hAnsi="Arial" w:cs="Arial"/>
          <w:b/>
          <w:bCs/>
          <w:color w:val="0070C0"/>
          <w:szCs w:val="24"/>
          <w:highlight w:val="yellow"/>
        </w:rPr>
        <w:t>April 20</w:t>
      </w:r>
      <w:r w:rsidRPr="7297ED7A">
        <w:rPr>
          <w:rFonts w:ascii="Arial" w:eastAsia="Arial" w:hAnsi="Arial" w:cs="Arial"/>
          <w:b/>
          <w:bCs/>
          <w:color w:val="0070C0"/>
          <w:szCs w:val="24"/>
          <w:highlight w:val="yellow"/>
          <w:vertAlign w:val="superscript"/>
        </w:rPr>
        <w:t>th</w:t>
      </w:r>
      <w:r w:rsidRPr="7297ED7A">
        <w:rPr>
          <w:rFonts w:ascii="Arial" w:eastAsia="Arial" w:hAnsi="Arial" w:cs="Arial"/>
          <w:b/>
          <w:bCs/>
          <w:color w:val="0070C0"/>
          <w:szCs w:val="24"/>
        </w:rPr>
        <w:t xml:space="preserve"> start date:</w:t>
      </w:r>
    </w:p>
    <w:p w14:paraId="180D3EE8" w14:textId="68702456" w:rsidR="003C0AD3" w:rsidRPr="00F83A93" w:rsidRDefault="003C0AD3" w:rsidP="7297ED7A">
      <w:pPr>
        <w:rPr>
          <w:rFonts w:ascii="Arial" w:eastAsiaTheme="minorEastAsia" w:hAnsi="Arial" w:cs="Arial"/>
          <w:b/>
          <w:bCs/>
          <w:sz w:val="22"/>
          <w:szCs w:val="22"/>
        </w:rPr>
      </w:pPr>
      <w:bookmarkStart w:id="1" w:name="_Hlk184722333"/>
    </w:p>
    <w:p w14:paraId="1B39AAA7" w14:textId="5D35BFEA" w:rsidR="004E7530" w:rsidRPr="00F83A93" w:rsidRDefault="003C0AD3" w:rsidP="003C0AD3">
      <w:pPr>
        <w:pStyle w:val="ListParagraph"/>
        <w:numPr>
          <w:ilvl w:val="0"/>
          <w:numId w:val="6"/>
        </w:numPr>
        <w:rPr>
          <w:rFonts w:ascii="Arial" w:eastAsiaTheme="minorHAnsi" w:hAnsi="Arial" w:cs="Arial"/>
          <w:b/>
          <w:bCs/>
          <w:sz w:val="22"/>
          <w:szCs w:val="22"/>
        </w:rPr>
      </w:pPr>
      <w:r w:rsidRPr="00F83A93">
        <w:rPr>
          <w:rFonts w:ascii="Arial" w:eastAsiaTheme="minorHAnsi" w:hAnsi="Arial" w:cs="Arial"/>
          <w:b/>
          <w:sz w:val="22"/>
          <w:szCs w:val="22"/>
        </w:rPr>
        <w:t>F</w:t>
      </w:r>
      <w:r w:rsidR="004E7530" w:rsidRPr="00F83A93">
        <w:rPr>
          <w:rFonts w:ascii="Arial" w:eastAsiaTheme="minorHAnsi" w:hAnsi="Arial" w:cs="Arial"/>
          <w:b/>
          <w:sz w:val="22"/>
          <w:szCs w:val="22"/>
        </w:rPr>
        <w:t>lush all your toilets and run water down the sinks and tubs</w:t>
      </w:r>
      <w:r w:rsidR="004E7530" w:rsidRPr="00F83A93">
        <w:rPr>
          <w:rFonts w:ascii="Arial" w:eastAsiaTheme="minorHAnsi" w:hAnsi="Arial" w:cs="Arial"/>
          <w:sz w:val="22"/>
          <w:szCs w:val="22"/>
        </w:rPr>
        <w:t xml:space="preserve"> that you have not used in the last few days to ensure the traps are full.  </w:t>
      </w:r>
    </w:p>
    <w:p w14:paraId="6C5C2B98" w14:textId="0504B348" w:rsidR="003C0AD3" w:rsidRPr="00F83A93" w:rsidRDefault="003C0AD3" w:rsidP="7297ED7A">
      <w:pPr>
        <w:pStyle w:val="ListParagraph"/>
        <w:numPr>
          <w:ilvl w:val="0"/>
          <w:numId w:val="6"/>
        </w:numPr>
        <w:rPr>
          <w:rFonts w:ascii="Arial" w:eastAsia="Arial" w:hAnsi="Arial" w:cs="Arial"/>
          <w:sz w:val="22"/>
          <w:szCs w:val="22"/>
        </w:rPr>
      </w:pPr>
      <w:commentRangeStart w:id="2"/>
      <w:r w:rsidRPr="7297ED7A">
        <w:rPr>
          <w:rFonts w:ascii="Arial" w:eastAsiaTheme="minorEastAsia" w:hAnsi="Arial" w:cs="Arial"/>
          <w:b/>
          <w:bCs/>
          <w:sz w:val="22"/>
          <w:szCs w:val="22"/>
        </w:rPr>
        <w:t>Loosen the lid on your sewer clean out.</w:t>
      </w:r>
      <w:r w:rsidRPr="7297ED7A">
        <w:rPr>
          <w:rFonts w:ascii="Arial" w:eastAsiaTheme="minorEastAsia" w:hAnsi="Arial" w:cs="Arial"/>
          <w:sz w:val="22"/>
          <w:szCs w:val="22"/>
        </w:rPr>
        <w:t xml:space="preserve"> </w:t>
      </w:r>
      <w:commentRangeEnd w:id="2"/>
      <w:r w:rsidRPr="7297ED7A">
        <w:rPr>
          <w:rStyle w:val="CommentReference"/>
          <w:rFonts w:ascii="Arial" w:eastAsia="Arial" w:hAnsi="Arial" w:cs="Arial"/>
          <w:sz w:val="22"/>
          <w:szCs w:val="22"/>
        </w:rPr>
        <w:commentReference w:id="2"/>
      </w:r>
      <w:r w:rsidR="14843593" w:rsidRPr="7297ED7A">
        <w:rPr>
          <w:rFonts w:ascii="Arial" w:eastAsia="Arial" w:hAnsi="Arial" w:cs="Arial"/>
          <w:sz w:val="22"/>
          <w:szCs w:val="22"/>
        </w:rPr>
        <w:t>If it has not been loosened by you, the crew will come onto your property to do this if the cleanout has been installed beyond the public right-of-way.</w:t>
      </w:r>
    </w:p>
    <w:p w14:paraId="1CB48897" w14:textId="4C107B97" w:rsidR="003C0AD3" w:rsidRPr="00F83A93" w:rsidRDefault="003C0AD3" w:rsidP="0074343E">
      <w:pPr>
        <w:pStyle w:val="ListParagraph"/>
        <w:rPr>
          <w:rFonts w:ascii="Arial" w:eastAsia="Arial" w:hAnsi="Arial" w:cs="Arial"/>
          <w:sz w:val="22"/>
          <w:szCs w:val="22"/>
        </w:rPr>
      </w:pPr>
    </w:p>
    <w:p w14:paraId="7D59ECB4" w14:textId="312EEB9B" w:rsidR="003C0AD3" w:rsidRPr="00F83A93" w:rsidRDefault="003C0AD3" w:rsidP="7297ED7A">
      <w:pPr>
        <w:pStyle w:val="ListParagraph"/>
        <w:numPr>
          <w:ilvl w:val="0"/>
          <w:numId w:val="6"/>
        </w:numPr>
        <w:rPr>
          <w:rFonts w:ascii="Arial" w:eastAsiaTheme="minorEastAsia" w:hAnsi="Arial" w:cs="Arial"/>
          <w:b/>
          <w:bCs/>
          <w:sz w:val="22"/>
          <w:szCs w:val="22"/>
        </w:rPr>
      </w:pPr>
    </w:p>
    <w:p w14:paraId="141BBE05" w14:textId="257A2847" w:rsidR="003C0AD3" w:rsidRPr="00F83A93" w:rsidRDefault="003C0AD3" w:rsidP="00F83A93">
      <w:pPr>
        <w:rPr>
          <w:rFonts w:ascii="Arial" w:eastAsiaTheme="minorHAnsi" w:hAnsi="Arial" w:cs="Arial"/>
          <w:b/>
          <w:bCs/>
          <w:color w:val="0070C0"/>
          <w:szCs w:val="24"/>
        </w:rPr>
      </w:pPr>
      <w:r w:rsidRPr="00F83A93">
        <w:rPr>
          <w:rFonts w:ascii="Arial" w:eastAsiaTheme="minorHAnsi" w:hAnsi="Arial" w:cs="Arial"/>
          <w:b/>
          <w:bCs/>
          <w:color w:val="0070C0"/>
          <w:szCs w:val="24"/>
        </w:rPr>
        <w:t xml:space="preserve">During installation when the contractor is in front of your home: </w:t>
      </w:r>
    </w:p>
    <w:p w14:paraId="5D2DC674" w14:textId="14B43A53" w:rsidR="004E7530" w:rsidRPr="00F83A93" w:rsidRDefault="00EB7888" w:rsidP="004E7530">
      <w:pPr>
        <w:pStyle w:val="ListParagraph"/>
        <w:numPr>
          <w:ilvl w:val="0"/>
          <w:numId w:val="6"/>
        </w:numPr>
        <w:rPr>
          <w:rFonts w:ascii="Arial" w:eastAsiaTheme="minorHAnsi" w:hAnsi="Arial" w:cs="Arial"/>
          <w:b/>
          <w:bCs/>
          <w:sz w:val="22"/>
          <w:szCs w:val="22"/>
        </w:rPr>
      </w:pPr>
      <w:r>
        <w:rPr>
          <w:rFonts w:ascii="Arial" w:eastAsiaTheme="minorHAnsi" w:hAnsi="Arial" w:cs="Arial"/>
          <w:b/>
          <w:bCs/>
          <w:sz w:val="22"/>
          <w:szCs w:val="22"/>
        </w:rPr>
        <w:t>D</w:t>
      </w:r>
      <w:r w:rsidR="004E7530" w:rsidRPr="00F83A93">
        <w:rPr>
          <w:rFonts w:ascii="Arial" w:eastAsiaTheme="minorHAnsi" w:hAnsi="Arial" w:cs="Arial"/>
          <w:b/>
          <w:bCs/>
          <w:sz w:val="22"/>
          <w:szCs w:val="22"/>
        </w:rPr>
        <w:t xml:space="preserve">o not </w:t>
      </w:r>
      <w:r w:rsidR="003C0AD3">
        <w:rPr>
          <w:rFonts w:ascii="Arial" w:eastAsiaTheme="minorHAnsi" w:hAnsi="Arial" w:cs="Arial"/>
          <w:b/>
          <w:bCs/>
          <w:sz w:val="22"/>
          <w:szCs w:val="22"/>
        </w:rPr>
        <w:t xml:space="preserve">run water, </w:t>
      </w:r>
      <w:r w:rsidR="004E7530" w:rsidRPr="00F83A93">
        <w:rPr>
          <w:rFonts w:ascii="Arial" w:eastAsiaTheme="minorHAnsi" w:hAnsi="Arial" w:cs="Arial"/>
          <w:b/>
          <w:bCs/>
          <w:sz w:val="22"/>
          <w:szCs w:val="22"/>
        </w:rPr>
        <w:t xml:space="preserve">flush toilets, take showers, run dishwashers, etc. </w:t>
      </w:r>
      <w:r w:rsidR="003C0AD3" w:rsidRPr="00E150B5">
        <w:rPr>
          <w:rFonts w:ascii="Arial" w:eastAsiaTheme="minorHAnsi" w:hAnsi="Arial" w:cs="Arial"/>
          <w:b/>
          <w:bCs/>
          <w:sz w:val="22"/>
          <w:szCs w:val="22"/>
        </w:rPr>
        <w:t xml:space="preserve">while the crew is installing the lining in front of your house. </w:t>
      </w:r>
      <w:r w:rsidR="004E7530" w:rsidRPr="00F83A93">
        <w:rPr>
          <w:rFonts w:ascii="Arial" w:eastAsiaTheme="minorHAnsi" w:hAnsi="Arial" w:cs="Arial"/>
          <w:sz w:val="22"/>
          <w:szCs w:val="22"/>
        </w:rPr>
        <w:t>This will keep your sewer lateral from backing up.</w:t>
      </w:r>
      <w:r w:rsidR="004E7530" w:rsidRPr="00F83A93"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r w:rsidR="004E7530" w:rsidRPr="00F83A93">
        <w:rPr>
          <w:rFonts w:ascii="Arial" w:eastAsiaTheme="minorHAnsi" w:hAnsi="Arial" w:cs="Arial"/>
          <w:sz w:val="22"/>
          <w:szCs w:val="22"/>
        </w:rPr>
        <w:t>The sewer will be opened at the end of each day</w:t>
      </w:r>
      <w:r w:rsidR="003C0AD3">
        <w:rPr>
          <w:rFonts w:ascii="Arial" w:eastAsiaTheme="minorHAnsi" w:hAnsi="Arial" w:cs="Arial"/>
          <w:sz w:val="22"/>
          <w:szCs w:val="22"/>
        </w:rPr>
        <w:t xml:space="preserve"> so you can resume your water usage</w:t>
      </w:r>
      <w:r w:rsidR="004E7530" w:rsidRPr="00F83A93">
        <w:rPr>
          <w:rFonts w:ascii="Arial" w:eastAsiaTheme="minorHAnsi" w:hAnsi="Arial" w:cs="Arial"/>
          <w:sz w:val="22"/>
          <w:szCs w:val="22"/>
        </w:rPr>
        <w:t xml:space="preserve">. </w:t>
      </w:r>
    </w:p>
    <w:p w14:paraId="49FAF839" w14:textId="152D8A41" w:rsidR="00461667" w:rsidRPr="00F83A93" w:rsidRDefault="004E7530" w:rsidP="00461667">
      <w:pPr>
        <w:rPr>
          <w:rFonts w:ascii="Arial" w:eastAsiaTheme="minorHAnsi" w:hAnsi="Arial" w:cs="Arial"/>
          <w:sz w:val="22"/>
          <w:szCs w:val="22"/>
        </w:rPr>
      </w:pPr>
      <w:r w:rsidRPr="7297ED7A">
        <w:rPr>
          <w:rFonts w:ascii="Arial" w:eastAsiaTheme="minorEastAsia" w:hAnsi="Arial" w:cs="Arial"/>
          <w:b/>
          <w:bCs/>
          <w:sz w:val="22"/>
          <w:szCs w:val="22"/>
        </w:rPr>
        <w:t>Leave all the toilet lids DOWN</w:t>
      </w:r>
      <w:r w:rsidRPr="7297ED7A">
        <w:rPr>
          <w:rFonts w:ascii="Arial" w:eastAsiaTheme="minorEastAsia" w:hAnsi="Arial" w:cs="Arial"/>
          <w:sz w:val="22"/>
          <w:szCs w:val="22"/>
        </w:rPr>
        <w:t xml:space="preserve"> while the crew is working near your home.</w:t>
      </w:r>
      <w:bookmarkEnd w:id="1"/>
    </w:p>
    <w:p w14:paraId="6D071226" w14:textId="2944D080" w:rsidR="00461667" w:rsidRPr="00F83A93" w:rsidRDefault="29A56883" w:rsidP="7297ED7A">
      <w:pPr>
        <w:rPr>
          <w:rFonts w:ascii="Arial" w:eastAsiaTheme="minorEastAsia" w:hAnsi="Arial" w:cs="Arial"/>
          <w:b/>
          <w:bCs/>
          <w:sz w:val="22"/>
          <w:szCs w:val="22"/>
        </w:rPr>
      </w:pPr>
      <w:r w:rsidRPr="7297ED7A">
        <w:rPr>
          <w:rFonts w:ascii="Arial" w:eastAsia="Arial" w:hAnsi="Arial" w:cs="Arial"/>
          <w:color w:val="0070C0"/>
          <w:sz w:val="22"/>
          <w:szCs w:val="22"/>
        </w:rPr>
        <w:t xml:space="preserve">Toilet overflows are rare. If you happen to experience one, notify the foreman at xxx-xxx-xxxx. </w:t>
      </w:r>
      <w:r w:rsidR="00461667" w:rsidRPr="7297ED7A">
        <w:rPr>
          <w:rFonts w:ascii="Arial" w:eastAsiaTheme="minorEastAsia" w:hAnsi="Arial" w:cs="Arial"/>
          <w:sz w:val="22"/>
          <w:szCs w:val="22"/>
        </w:rPr>
        <w:t xml:space="preserve">They will ask to inspect the bathroom and arrange for any cleaning that might be necessary. </w:t>
      </w:r>
      <w:r w:rsidR="00461667" w:rsidRPr="7297ED7A">
        <w:rPr>
          <w:rFonts w:ascii="Arial" w:eastAsiaTheme="minorEastAsia" w:hAnsi="Arial" w:cs="Arial"/>
          <w:b/>
          <w:bCs/>
          <w:sz w:val="22"/>
          <w:szCs w:val="22"/>
        </w:rPr>
        <w:t xml:space="preserve">After hours you may call </w:t>
      </w:r>
      <w:r w:rsidR="00AA032E" w:rsidRPr="7297ED7A">
        <w:rPr>
          <w:rFonts w:ascii="Arial" w:eastAsiaTheme="minorEastAsia" w:hAnsi="Arial" w:cs="Arial"/>
          <w:b/>
          <w:bCs/>
          <w:sz w:val="22"/>
          <w:szCs w:val="22"/>
        </w:rPr>
        <w:t>xxx-xxx-xxxx</w:t>
      </w:r>
      <w:r w:rsidR="00461667" w:rsidRPr="7297ED7A">
        <w:rPr>
          <w:rFonts w:ascii="Arial" w:eastAsiaTheme="minorEastAsia" w:hAnsi="Arial" w:cs="Arial"/>
          <w:b/>
          <w:bCs/>
          <w:sz w:val="22"/>
          <w:szCs w:val="22"/>
        </w:rPr>
        <w:t>.</w:t>
      </w:r>
    </w:p>
    <w:p w14:paraId="43501F76" w14:textId="77777777" w:rsidR="00461667" w:rsidRPr="00F83A93" w:rsidRDefault="00461667" w:rsidP="00461667">
      <w:pPr>
        <w:rPr>
          <w:rFonts w:ascii="Arial" w:eastAsiaTheme="minorHAnsi" w:hAnsi="Arial" w:cs="Arial"/>
          <w:sz w:val="22"/>
          <w:szCs w:val="22"/>
        </w:rPr>
      </w:pPr>
    </w:p>
    <w:p w14:paraId="4D0BE1BD" w14:textId="4FFF88FA" w:rsidR="00CF1368" w:rsidRPr="00F83A93" w:rsidRDefault="1E5FE426" w:rsidP="7297ED7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7297ED7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For more information about the project, visit the project webpage or scan the QR code:</w:t>
      </w:r>
      <w:r w:rsidR="00CF1368" w:rsidRPr="7297ED7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hyperlink r:id="rId14">
        <w:r w:rsidR="00CF1368" w:rsidRPr="7297ED7A">
          <w:rPr>
            <w:rStyle w:val="Hyperlink"/>
            <w:rFonts w:ascii="Arial" w:hAnsi="Arial" w:cs="Arial"/>
            <w:b/>
            <w:bCs/>
            <w:sz w:val="22"/>
            <w:szCs w:val="22"/>
          </w:rPr>
          <w:t>www.hrsd.com/construction-status</w:t>
        </w:r>
      </w:hyperlink>
      <w:r w:rsidR="00CF1368" w:rsidRPr="7297ED7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5BDFE334" w14:textId="77777777" w:rsidR="00CF1368" w:rsidRPr="00F83A93" w:rsidRDefault="00CF1368" w:rsidP="00CF1368">
      <w:pPr>
        <w:tabs>
          <w:tab w:val="left" w:pos="7245"/>
        </w:tabs>
        <w:rPr>
          <w:rFonts w:ascii="Arial" w:hAnsi="Arial" w:cs="Arial"/>
          <w:sz w:val="22"/>
          <w:szCs w:val="22"/>
        </w:rPr>
      </w:pPr>
      <w:r w:rsidRPr="00F83A93">
        <w:rPr>
          <w:rFonts w:ascii="Arial" w:hAnsi="Arial" w:cs="Arial"/>
          <w:sz w:val="22"/>
          <w:szCs w:val="22"/>
        </w:rPr>
        <w:tab/>
      </w:r>
    </w:p>
    <w:p w14:paraId="0FADEA06" w14:textId="77777777" w:rsidR="00461667" w:rsidRPr="002D488B" w:rsidRDefault="00461667" w:rsidP="00461667">
      <w:pPr>
        <w:rPr>
          <w:rFonts w:ascii="Arial" w:eastAsiaTheme="minorHAnsi" w:hAnsi="Arial" w:cs="Arial"/>
          <w:sz w:val="21"/>
          <w:szCs w:val="21"/>
        </w:rPr>
      </w:pPr>
      <w:r w:rsidRPr="002D488B">
        <w:rPr>
          <w:rFonts w:ascii="Arial" w:eastAsiaTheme="minorHAnsi" w:hAnsi="Arial" w:cs="Arial"/>
          <w:sz w:val="21"/>
          <w:szCs w:val="21"/>
        </w:rPr>
        <w:t>Sincerely,</w:t>
      </w:r>
    </w:p>
    <w:p w14:paraId="1AC2BB4D" w14:textId="77777777" w:rsidR="00AE0417" w:rsidRPr="002D488B" w:rsidRDefault="00AE0417" w:rsidP="00461667">
      <w:pPr>
        <w:rPr>
          <w:rFonts w:ascii="Arial" w:eastAsiaTheme="minorHAnsi" w:hAnsi="Arial" w:cs="Arial"/>
          <w:sz w:val="21"/>
          <w:szCs w:val="21"/>
        </w:rPr>
      </w:pPr>
    </w:p>
    <w:p w14:paraId="0046CC6E" w14:textId="46034596" w:rsidR="00461667" w:rsidRPr="002D488B" w:rsidRDefault="00AA032E" w:rsidP="00461667">
      <w:pPr>
        <w:rPr>
          <w:rFonts w:ascii="Arial" w:eastAsiaTheme="minorHAnsi" w:hAnsi="Arial" w:cs="Arial"/>
          <w:sz w:val="21"/>
          <w:szCs w:val="21"/>
        </w:rPr>
      </w:pPr>
      <w:r>
        <w:rPr>
          <w:rFonts w:ascii="Arial" w:eastAsiaTheme="minorHAnsi" w:hAnsi="Arial" w:cs="Arial"/>
          <w:sz w:val="21"/>
          <w:szCs w:val="21"/>
        </w:rPr>
        <w:t>NAME</w:t>
      </w:r>
    </w:p>
    <w:p w14:paraId="6DEBB5E0" w14:textId="0D00FA48" w:rsidR="006849B2" w:rsidRDefault="00461667" w:rsidP="004E66B9">
      <w:pPr>
        <w:widowControl w:val="0"/>
        <w:rPr>
          <w:rFonts w:ascii="Arial" w:eastAsiaTheme="minorHAnsi" w:hAnsi="Arial" w:cs="Arial"/>
          <w:sz w:val="21"/>
          <w:szCs w:val="21"/>
        </w:rPr>
      </w:pPr>
      <w:r w:rsidRPr="002D488B">
        <w:rPr>
          <w:rFonts w:ascii="Arial" w:eastAsiaTheme="minorHAnsi" w:hAnsi="Arial" w:cs="Arial"/>
          <w:sz w:val="21"/>
          <w:szCs w:val="21"/>
        </w:rPr>
        <w:t>HRSD Public Information Specialist</w:t>
      </w:r>
    </w:p>
    <w:p w14:paraId="267D91AE" w14:textId="1E171F0C" w:rsidR="003D56F9" w:rsidRDefault="003D56F9" w:rsidP="004E66B9">
      <w:pPr>
        <w:widowControl w:val="0"/>
        <w:rPr>
          <w:rFonts w:ascii="Arial" w:eastAsiaTheme="minorHAnsi" w:hAnsi="Arial" w:cs="Arial"/>
          <w:sz w:val="21"/>
          <w:szCs w:val="21"/>
        </w:rPr>
      </w:pPr>
      <w:r>
        <w:rPr>
          <w:rFonts w:ascii="Arial" w:eastAsiaTheme="minorHAnsi" w:hAnsi="Arial" w:cs="Arial"/>
          <w:sz w:val="21"/>
          <w:szCs w:val="21"/>
        </w:rPr>
        <w:t>757-xxx-xxxx</w:t>
      </w:r>
    </w:p>
    <w:p w14:paraId="7A9850DC" w14:textId="1BE86094" w:rsidR="00EE639B" w:rsidRPr="006849B2" w:rsidRDefault="00CF1368" w:rsidP="0074343E">
      <w:pPr>
        <w:widowControl w:val="0"/>
        <w:rPr>
          <w:rFonts w:asciiTheme="minorHAnsi" w:hAnsiTheme="minorHAnsi" w:cstheme="minorHAnsi"/>
          <w:szCs w:val="28"/>
        </w:rPr>
      </w:pPr>
      <w:r>
        <w:rPr>
          <w:rFonts w:ascii="Arial" w:eastAsiaTheme="minorHAnsi" w:hAnsi="Arial" w:cs="Arial"/>
          <w:sz w:val="21"/>
          <w:szCs w:val="21"/>
        </w:rPr>
        <w:t>projects@hrsd.com</w:t>
      </w:r>
    </w:p>
    <w:sectPr w:rsidR="00EE639B" w:rsidRPr="006849B2" w:rsidSect="00F83A93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1440" w:right="1080" w:bottom="1440" w:left="1080" w:header="144" w:footer="144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Bolen, Lisa" w:date="2025-03-31T15:52:00Z" w:initials="LB">
    <w:p w14:paraId="25BD1A5A" w14:textId="77777777" w:rsidR="00653458" w:rsidRDefault="00653458" w:rsidP="00653458">
      <w:pPr>
        <w:pStyle w:val="CommentText"/>
      </w:pPr>
      <w:r>
        <w:rPr>
          <w:rStyle w:val="CommentReference"/>
        </w:rPr>
        <w:annotationRef/>
      </w:r>
      <w:r>
        <w:t xml:space="preserve">Check for each project: Will the crew do this or do they want the residents to do this beforehand?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5BD1A5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7CF814F" w16cex:dateUtc="2025-03-31T1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BD1A5A" w16cid:durableId="17CF81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30762" w14:textId="77777777" w:rsidR="00DD49F8" w:rsidRDefault="00DD49F8" w:rsidP="00016200">
      <w:r>
        <w:separator/>
      </w:r>
    </w:p>
  </w:endnote>
  <w:endnote w:type="continuationSeparator" w:id="0">
    <w:p w14:paraId="7796AE91" w14:textId="77777777" w:rsidR="00DD49F8" w:rsidRDefault="00DD49F8" w:rsidP="0001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UST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93C6F" w14:textId="77777777" w:rsidR="008444BF" w:rsidRDefault="008444BF" w:rsidP="00016200">
    <w:pPr>
      <w:pStyle w:val="Footer"/>
      <w:tabs>
        <w:tab w:val="clear" w:pos="9360"/>
        <w:tab w:val="left" w:pos="3390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941E9" w14:textId="793D3FC2" w:rsidR="008444BF" w:rsidRPr="00032F23" w:rsidRDefault="00032F23" w:rsidP="00032F23">
    <w:pPr>
      <w:widowControl w:val="0"/>
      <w:spacing w:line="194" w:lineRule="auto"/>
      <w:jc w:val="center"/>
      <w:rPr>
        <w:color w:val="007AC9"/>
        <w:sz w:val="20"/>
      </w:rPr>
    </w:pPr>
    <w:r>
      <w:rPr>
        <w:color w:val="007AC9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6566A" w14:textId="77777777" w:rsidR="00DD49F8" w:rsidRDefault="00DD49F8" w:rsidP="00016200">
      <w:r>
        <w:separator/>
      </w:r>
    </w:p>
  </w:footnote>
  <w:footnote w:type="continuationSeparator" w:id="0">
    <w:p w14:paraId="6255DF4F" w14:textId="77777777" w:rsidR="00DD49F8" w:rsidRDefault="00DD49F8" w:rsidP="00016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F90D" w14:textId="77777777" w:rsidR="008444BF" w:rsidRPr="004733E4" w:rsidRDefault="008444BF" w:rsidP="0085255D">
    <w:pPr>
      <w:pStyle w:val="Header"/>
      <w:jc w:val="right"/>
      <w:rPr>
        <w:rFonts w:ascii="Arial" w:hAnsi="Arial" w:cs="Arial"/>
        <w:szCs w:val="24"/>
      </w:rPr>
    </w:pPr>
    <w:r w:rsidRPr="004733E4">
      <w:rPr>
        <w:rFonts w:ascii="Arial" w:hAnsi="Arial" w:cs="Arial"/>
        <w:szCs w:val="24"/>
      </w:rPr>
      <w:t>[addressee]</w:t>
    </w:r>
  </w:p>
  <w:p w14:paraId="0C1F47EF" w14:textId="77777777" w:rsidR="00C13878" w:rsidRDefault="00C13878" w:rsidP="0085255D">
    <w:pPr>
      <w:pStyle w:val="Header"/>
      <w:jc w:val="right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[date]</w:t>
    </w:r>
  </w:p>
  <w:p w14:paraId="271757FE" w14:textId="77777777" w:rsidR="008444BF" w:rsidRPr="004733E4" w:rsidRDefault="008444BF" w:rsidP="0085255D">
    <w:pPr>
      <w:pStyle w:val="Header"/>
      <w:jc w:val="right"/>
      <w:rPr>
        <w:rFonts w:ascii="Arial" w:hAnsi="Arial" w:cs="Arial"/>
        <w:szCs w:val="24"/>
      </w:rPr>
    </w:pPr>
    <w:r w:rsidRPr="004733E4">
      <w:rPr>
        <w:rFonts w:ascii="Arial" w:hAnsi="Arial" w:cs="Arial"/>
        <w:szCs w:val="24"/>
      </w:rPr>
      <w:t xml:space="preserve">Page </w:t>
    </w:r>
    <w:r w:rsidR="007B6331" w:rsidRPr="004733E4">
      <w:rPr>
        <w:rFonts w:ascii="Arial" w:hAnsi="Arial" w:cs="Arial"/>
        <w:szCs w:val="24"/>
      </w:rPr>
      <w:fldChar w:fldCharType="begin"/>
    </w:r>
    <w:r w:rsidRPr="004733E4">
      <w:rPr>
        <w:rFonts w:ascii="Arial" w:hAnsi="Arial" w:cs="Arial"/>
        <w:szCs w:val="24"/>
      </w:rPr>
      <w:instrText xml:space="preserve"> PAGE   \* MERGEFORMAT </w:instrText>
    </w:r>
    <w:r w:rsidR="007B6331" w:rsidRPr="004733E4">
      <w:rPr>
        <w:rFonts w:ascii="Arial" w:hAnsi="Arial" w:cs="Arial"/>
        <w:szCs w:val="24"/>
      </w:rPr>
      <w:fldChar w:fldCharType="separate"/>
    </w:r>
    <w:r w:rsidR="00C13878">
      <w:rPr>
        <w:rFonts w:ascii="Arial" w:hAnsi="Arial" w:cs="Arial"/>
        <w:noProof/>
        <w:szCs w:val="24"/>
      </w:rPr>
      <w:t>2</w:t>
    </w:r>
    <w:r w:rsidR="007B6331" w:rsidRPr="004733E4">
      <w:rPr>
        <w:rFonts w:ascii="Arial" w:hAnsi="Arial" w:cs="Arial"/>
        <w:szCs w:val="24"/>
      </w:rPr>
      <w:fldChar w:fldCharType="end"/>
    </w:r>
  </w:p>
  <w:p w14:paraId="45977FA5" w14:textId="77777777" w:rsidR="008444BF" w:rsidRDefault="008444BF" w:rsidP="0085255D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CCE1" w14:textId="15F8C35C" w:rsidR="008444BF" w:rsidRDefault="00EE639B">
    <w:pPr>
      <w:pStyle w:val="Header"/>
    </w:pPr>
    <w:r w:rsidRPr="00220599">
      <w:rPr>
        <w:rFonts w:ascii="JUST Sans" w:hAnsi="JUST Sans" w:cs="JUST Sans"/>
        <w:noProof/>
        <w:color w:val="2A3693"/>
        <w:spacing w:val="-2"/>
        <w:sz w:val="22"/>
        <w:szCs w:val="22"/>
      </w:rPr>
      <w:drawing>
        <wp:anchor distT="0" distB="0" distL="114300" distR="114300" simplePos="0" relativeHeight="251658240" behindDoc="1" locked="0" layoutInCell="1" allowOverlap="1" wp14:anchorId="29B5C87D" wp14:editId="275F47F3">
          <wp:simplePos x="0" y="0"/>
          <wp:positionH relativeFrom="page">
            <wp:align>right</wp:align>
          </wp:positionH>
          <wp:positionV relativeFrom="paragraph">
            <wp:posOffset>123190</wp:posOffset>
          </wp:positionV>
          <wp:extent cx="8483600" cy="1704587"/>
          <wp:effectExtent l="0" t="0" r="0" b="0"/>
          <wp:wrapNone/>
          <wp:docPr id="750329910" name="Picture 2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329910" name="Picture 2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3600" cy="1704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9159BC" w14:textId="6FC19FDA" w:rsidR="008444BF" w:rsidRDefault="7EFB40BE" w:rsidP="7EFB40BE">
    <w:pPr>
      <w:widowControl w:val="0"/>
      <w:jc w:val="right"/>
      <w:rPr>
        <w:rFonts w:ascii="Arial" w:hAnsi="Arial" w:cs="Arial"/>
        <w:b/>
        <w:bCs/>
        <w:sz w:val="32"/>
        <w:szCs w:val="32"/>
      </w:rPr>
    </w:pPr>
    <w:r w:rsidRPr="7EFB40BE">
      <w:rPr>
        <w:rFonts w:ascii="Arial" w:hAnsi="Arial" w:cs="Arial"/>
        <w:b/>
        <w:bCs/>
        <w:sz w:val="32"/>
        <w:szCs w:val="32"/>
      </w:rPr>
      <w:t>Notice to Neighbors</w:t>
    </w:r>
  </w:p>
  <w:p w14:paraId="11C2C733" w14:textId="3CC7E42E" w:rsidR="008444BF" w:rsidRDefault="7EFB40BE" w:rsidP="7EFB40BE">
    <w:pPr>
      <w:widowControl w:val="0"/>
      <w:jc w:val="right"/>
      <w:rPr>
        <w:rFonts w:ascii="Arial" w:hAnsi="Arial" w:cs="Arial"/>
        <w:b/>
        <w:bCs/>
        <w:sz w:val="32"/>
        <w:szCs w:val="32"/>
      </w:rPr>
    </w:pPr>
    <w:r w:rsidRPr="7EFB40BE">
      <w:rPr>
        <w:rFonts w:ascii="Arial" w:hAnsi="Arial" w:cs="Arial"/>
        <w:sz w:val="28"/>
        <w:szCs w:val="28"/>
      </w:rPr>
      <w:t>August 2024</w:t>
    </w:r>
  </w:p>
  <w:p w14:paraId="1D7C9C45" w14:textId="2379A366" w:rsidR="008444BF" w:rsidRDefault="008444B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7f3pHe0D" int2:invalidationBookmarkName="" int2:hashCode="Ak+mqvioJ2kHSX" int2:id="ZsyAmxWQ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637F8"/>
    <w:multiLevelType w:val="hybridMultilevel"/>
    <w:tmpl w:val="43101912"/>
    <w:lvl w:ilvl="0" w:tplc="6AC0D5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58E4C86">
      <w:start w:val="1"/>
      <w:numFmt w:val="lowerLetter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sz w:val="28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76ECC"/>
    <w:multiLevelType w:val="hybridMultilevel"/>
    <w:tmpl w:val="9AFAE050"/>
    <w:lvl w:ilvl="0" w:tplc="E766C31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</w:rPr>
    </w:lvl>
    <w:lvl w:ilvl="1" w:tplc="93E2C85E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  <w:sz w:val="24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24371"/>
    <w:multiLevelType w:val="hybridMultilevel"/>
    <w:tmpl w:val="1944C47C"/>
    <w:lvl w:ilvl="0" w:tplc="6AC0D5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5D4A43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BF92D"/>
    <w:multiLevelType w:val="hybridMultilevel"/>
    <w:tmpl w:val="1AF0C5DC"/>
    <w:lvl w:ilvl="0" w:tplc="3D94D2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EC2F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889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82C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25D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66F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9A9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868D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EE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E0E71"/>
    <w:multiLevelType w:val="hybridMultilevel"/>
    <w:tmpl w:val="6250F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A437DE"/>
    <w:multiLevelType w:val="hybridMultilevel"/>
    <w:tmpl w:val="47B0AF1C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56B5B"/>
    <w:multiLevelType w:val="hybridMultilevel"/>
    <w:tmpl w:val="BECE7EC8"/>
    <w:lvl w:ilvl="0" w:tplc="6AC0D5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E2C85E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  <w:sz w:val="24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994812">
    <w:abstractNumId w:val="3"/>
  </w:num>
  <w:num w:numId="2" w16cid:durableId="1497258648">
    <w:abstractNumId w:val="2"/>
  </w:num>
  <w:num w:numId="3" w16cid:durableId="1189833261">
    <w:abstractNumId w:val="6"/>
  </w:num>
  <w:num w:numId="4" w16cid:durableId="209004965">
    <w:abstractNumId w:val="0"/>
  </w:num>
  <w:num w:numId="5" w16cid:durableId="960266044">
    <w:abstractNumId w:val="1"/>
  </w:num>
  <w:num w:numId="6" w16cid:durableId="118838196">
    <w:abstractNumId w:val="5"/>
  </w:num>
  <w:num w:numId="7" w16cid:durableId="9871735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olen, Lisa">
    <w15:presenceInfo w15:providerId="AD" w15:userId="S::LBolen@hrsd.com::6c076a5b-eb6a-4038-8e1c-b0da1ba026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attachedTemplate r:id="rId1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green,#00af3f,#007ac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AE"/>
    <w:rsid w:val="00016200"/>
    <w:rsid w:val="00032F23"/>
    <w:rsid w:val="00036E76"/>
    <w:rsid w:val="00037458"/>
    <w:rsid w:val="00080C18"/>
    <w:rsid w:val="000813E6"/>
    <w:rsid w:val="00085EA9"/>
    <w:rsid w:val="000A71B7"/>
    <w:rsid w:val="000C30B5"/>
    <w:rsid w:val="000E02DE"/>
    <w:rsid w:val="000F5170"/>
    <w:rsid w:val="0011116C"/>
    <w:rsid w:val="00111F45"/>
    <w:rsid w:val="00120977"/>
    <w:rsid w:val="0016511C"/>
    <w:rsid w:val="00174DD5"/>
    <w:rsid w:val="00184DA3"/>
    <w:rsid w:val="001A3B8B"/>
    <w:rsid w:val="001C3EDD"/>
    <w:rsid w:val="001D4048"/>
    <w:rsid w:val="001E1F2F"/>
    <w:rsid w:val="00240EA8"/>
    <w:rsid w:val="0028549F"/>
    <w:rsid w:val="002D488B"/>
    <w:rsid w:val="002E75AB"/>
    <w:rsid w:val="002F07FB"/>
    <w:rsid w:val="002F4971"/>
    <w:rsid w:val="00322E8D"/>
    <w:rsid w:val="00356D21"/>
    <w:rsid w:val="00366BD3"/>
    <w:rsid w:val="003745A0"/>
    <w:rsid w:val="0037666E"/>
    <w:rsid w:val="003767EC"/>
    <w:rsid w:val="00392AA4"/>
    <w:rsid w:val="00393DC4"/>
    <w:rsid w:val="0039486D"/>
    <w:rsid w:val="00394CF1"/>
    <w:rsid w:val="003B7E35"/>
    <w:rsid w:val="003C0AD3"/>
    <w:rsid w:val="003D56F9"/>
    <w:rsid w:val="004114DA"/>
    <w:rsid w:val="00423D11"/>
    <w:rsid w:val="0043261E"/>
    <w:rsid w:val="00435189"/>
    <w:rsid w:val="00437CBF"/>
    <w:rsid w:val="004551AC"/>
    <w:rsid w:val="00461667"/>
    <w:rsid w:val="004733E4"/>
    <w:rsid w:val="00497E27"/>
    <w:rsid w:val="004D3A91"/>
    <w:rsid w:val="004D5C98"/>
    <w:rsid w:val="004E66B9"/>
    <w:rsid w:val="004E7530"/>
    <w:rsid w:val="005137CA"/>
    <w:rsid w:val="00521644"/>
    <w:rsid w:val="005868B8"/>
    <w:rsid w:val="005B1766"/>
    <w:rsid w:val="005D3F8D"/>
    <w:rsid w:val="005E44FD"/>
    <w:rsid w:val="005E63BB"/>
    <w:rsid w:val="006000B8"/>
    <w:rsid w:val="006037FE"/>
    <w:rsid w:val="0061006D"/>
    <w:rsid w:val="00640C79"/>
    <w:rsid w:val="00642917"/>
    <w:rsid w:val="006465E3"/>
    <w:rsid w:val="00650DA5"/>
    <w:rsid w:val="00653458"/>
    <w:rsid w:val="00663815"/>
    <w:rsid w:val="006701CD"/>
    <w:rsid w:val="006849B2"/>
    <w:rsid w:val="00690196"/>
    <w:rsid w:val="006A7771"/>
    <w:rsid w:val="006B5217"/>
    <w:rsid w:val="006C0890"/>
    <w:rsid w:val="006D0CC3"/>
    <w:rsid w:val="006D7865"/>
    <w:rsid w:val="007001BA"/>
    <w:rsid w:val="00712A07"/>
    <w:rsid w:val="00717B2B"/>
    <w:rsid w:val="00720594"/>
    <w:rsid w:val="007265D3"/>
    <w:rsid w:val="0073224B"/>
    <w:rsid w:val="00736737"/>
    <w:rsid w:val="00741EF1"/>
    <w:rsid w:val="0074343E"/>
    <w:rsid w:val="00747E5B"/>
    <w:rsid w:val="007A15A8"/>
    <w:rsid w:val="007A2333"/>
    <w:rsid w:val="007A5A22"/>
    <w:rsid w:val="007B6331"/>
    <w:rsid w:val="007B6D66"/>
    <w:rsid w:val="007C2B8E"/>
    <w:rsid w:val="007C49EA"/>
    <w:rsid w:val="007D22AE"/>
    <w:rsid w:val="007E4A11"/>
    <w:rsid w:val="007E4B18"/>
    <w:rsid w:val="008006EB"/>
    <w:rsid w:val="008031FC"/>
    <w:rsid w:val="008250D6"/>
    <w:rsid w:val="008439B1"/>
    <w:rsid w:val="008444BF"/>
    <w:rsid w:val="0085255D"/>
    <w:rsid w:val="0086626E"/>
    <w:rsid w:val="00870B81"/>
    <w:rsid w:val="0087638E"/>
    <w:rsid w:val="008B2079"/>
    <w:rsid w:val="008B3B70"/>
    <w:rsid w:val="008C2CAF"/>
    <w:rsid w:val="008D32DF"/>
    <w:rsid w:val="00905442"/>
    <w:rsid w:val="00912357"/>
    <w:rsid w:val="009201D1"/>
    <w:rsid w:val="0093338D"/>
    <w:rsid w:val="009460CA"/>
    <w:rsid w:val="00965B1D"/>
    <w:rsid w:val="00971995"/>
    <w:rsid w:val="009A0CF0"/>
    <w:rsid w:val="009A737D"/>
    <w:rsid w:val="009C0A54"/>
    <w:rsid w:val="009D4949"/>
    <w:rsid w:val="009D774B"/>
    <w:rsid w:val="009E4D38"/>
    <w:rsid w:val="009E7147"/>
    <w:rsid w:val="009F0203"/>
    <w:rsid w:val="009F527B"/>
    <w:rsid w:val="00A04C3C"/>
    <w:rsid w:val="00A06F85"/>
    <w:rsid w:val="00A13B72"/>
    <w:rsid w:val="00A20E28"/>
    <w:rsid w:val="00A227C1"/>
    <w:rsid w:val="00A75253"/>
    <w:rsid w:val="00AA032E"/>
    <w:rsid w:val="00AA0B01"/>
    <w:rsid w:val="00AD375F"/>
    <w:rsid w:val="00AE0226"/>
    <w:rsid w:val="00AE0417"/>
    <w:rsid w:val="00AF6694"/>
    <w:rsid w:val="00B10251"/>
    <w:rsid w:val="00B20172"/>
    <w:rsid w:val="00B40149"/>
    <w:rsid w:val="00B429CE"/>
    <w:rsid w:val="00B54C3D"/>
    <w:rsid w:val="00B61838"/>
    <w:rsid w:val="00B62A89"/>
    <w:rsid w:val="00B636AD"/>
    <w:rsid w:val="00B943A2"/>
    <w:rsid w:val="00B97E6C"/>
    <w:rsid w:val="00BB6C68"/>
    <w:rsid w:val="00BC5D5E"/>
    <w:rsid w:val="00BE2B4B"/>
    <w:rsid w:val="00C13878"/>
    <w:rsid w:val="00C139F3"/>
    <w:rsid w:val="00C62635"/>
    <w:rsid w:val="00C718E3"/>
    <w:rsid w:val="00C80581"/>
    <w:rsid w:val="00C92EDC"/>
    <w:rsid w:val="00C942BA"/>
    <w:rsid w:val="00CA2C5D"/>
    <w:rsid w:val="00CA4274"/>
    <w:rsid w:val="00CA576B"/>
    <w:rsid w:val="00CB3082"/>
    <w:rsid w:val="00CE779F"/>
    <w:rsid w:val="00CF1368"/>
    <w:rsid w:val="00D0005F"/>
    <w:rsid w:val="00D1672A"/>
    <w:rsid w:val="00D417DB"/>
    <w:rsid w:val="00D56748"/>
    <w:rsid w:val="00D62C75"/>
    <w:rsid w:val="00D707C8"/>
    <w:rsid w:val="00D956A2"/>
    <w:rsid w:val="00DA61E1"/>
    <w:rsid w:val="00DA6961"/>
    <w:rsid w:val="00DC69C2"/>
    <w:rsid w:val="00DD49F8"/>
    <w:rsid w:val="00DE4090"/>
    <w:rsid w:val="00E44172"/>
    <w:rsid w:val="00E626F4"/>
    <w:rsid w:val="00E62FDF"/>
    <w:rsid w:val="00E64440"/>
    <w:rsid w:val="00E66185"/>
    <w:rsid w:val="00E81AEC"/>
    <w:rsid w:val="00EA695D"/>
    <w:rsid w:val="00EB7888"/>
    <w:rsid w:val="00EC2D1E"/>
    <w:rsid w:val="00ED00EB"/>
    <w:rsid w:val="00ED0BB2"/>
    <w:rsid w:val="00EE639B"/>
    <w:rsid w:val="00EF6B90"/>
    <w:rsid w:val="00F06ECC"/>
    <w:rsid w:val="00F5176A"/>
    <w:rsid w:val="00F53240"/>
    <w:rsid w:val="00F83A93"/>
    <w:rsid w:val="00F9253C"/>
    <w:rsid w:val="00FA5B17"/>
    <w:rsid w:val="00FE37F1"/>
    <w:rsid w:val="00FF716F"/>
    <w:rsid w:val="0C5471B9"/>
    <w:rsid w:val="10CC5F43"/>
    <w:rsid w:val="1403ECFD"/>
    <w:rsid w:val="14843593"/>
    <w:rsid w:val="15003880"/>
    <w:rsid w:val="1E5FE426"/>
    <w:rsid w:val="2116237E"/>
    <w:rsid w:val="29A56883"/>
    <w:rsid w:val="2CBC768E"/>
    <w:rsid w:val="32E3D189"/>
    <w:rsid w:val="3C4A6295"/>
    <w:rsid w:val="4187213A"/>
    <w:rsid w:val="4BCE3F43"/>
    <w:rsid w:val="4CA0079B"/>
    <w:rsid w:val="4D0B6EE9"/>
    <w:rsid w:val="5C58941A"/>
    <w:rsid w:val="6571EAF3"/>
    <w:rsid w:val="65B07B98"/>
    <w:rsid w:val="6D76CC28"/>
    <w:rsid w:val="7297ED7A"/>
    <w:rsid w:val="77404A59"/>
    <w:rsid w:val="7EFB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green,#00af3f,#007ac9"/>
    </o:shapedefaults>
    <o:shapelayout v:ext="edit">
      <o:idmap v:ext="edit" data="2"/>
    </o:shapelayout>
  </w:shapeDefaults>
  <w:decimalSymbol w:val="."/>
  <w:listSeparator w:val=","/>
  <w14:docId w14:val="404E48D4"/>
  <w15:docId w15:val="{101C9FD4-3F54-4A66-AC5E-CC761D43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667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3224B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Header">
    <w:name w:val="header"/>
    <w:basedOn w:val="Normal"/>
    <w:link w:val="HeaderChar"/>
    <w:uiPriority w:val="99"/>
    <w:unhideWhenUsed/>
    <w:rsid w:val="00016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200"/>
  </w:style>
  <w:style w:type="paragraph" w:styleId="Footer">
    <w:name w:val="footer"/>
    <w:basedOn w:val="Normal"/>
    <w:link w:val="FooterChar"/>
    <w:uiPriority w:val="99"/>
    <w:unhideWhenUsed/>
    <w:rsid w:val="00016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200"/>
  </w:style>
  <w:style w:type="paragraph" w:styleId="ListParagraph">
    <w:name w:val="List Paragraph"/>
    <w:basedOn w:val="Normal"/>
    <w:uiPriority w:val="34"/>
    <w:qFormat/>
    <w:rsid w:val="005868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0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17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000B8"/>
    <w:rPr>
      <w:color w:val="808080"/>
    </w:rPr>
  </w:style>
  <w:style w:type="paragraph" w:styleId="Revision">
    <w:name w:val="Revision"/>
    <w:hidden/>
    <w:uiPriority w:val="99"/>
    <w:semiHidden/>
    <w:rsid w:val="005D3F8D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uiPriority w:val="99"/>
    <w:unhideWhenUsed/>
    <w:rsid w:val="002D488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A03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032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032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3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32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A0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hrsd.com/construction-status" TargetMode="External"/><Relationship Id="rId22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len\Documents\PIS-electronic%20letterhead%20template%20-%20JC-12.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515CF1E476E4E94170E281960D724" ma:contentTypeVersion="11" ma:contentTypeDescription="Create a new document." ma:contentTypeScope="" ma:versionID="afd2f90d1823e8310e8c412b4e199407">
  <xsd:schema xmlns:xsd="http://www.w3.org/2001/XMLSchema" xmlns:xs="http://www.w3.org/2001/XMLSchema" xmlns:p="http://schemas.microsoft.com/office/2006/metadata/properties" xmlns:ns2="a12a5bf8-f208-44e9-ae67-dee702cba8cb" xmlns:ns3="c0dfceaf-16d8-449c-9e10-bbd3df800c27" targetNamespace="http://schemas.microsoft.com/office/2006/metadata/properties" ma:root="true" ma:fieldsID="05b2d9ef8060133cef4fd14a11223994" ns2:_="" ns3:_="">
    <xsd:import namespace="a12a5bf8-f208-44e9-ae67-dee702cba8cb"/>
    <xsd:import namespace="c0dfceaf-16d8-449c-9e10-bbd3df800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a5bf8-f208-44e9-ae67-dee702cba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cd9e62-e469-4ba7-99d5-eaeed9842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fceaf-16d8-449c-9e10-bbd3df800c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4960c3-eb59-4309-aaa8-88023e25151e}" ma:internalName="TaxCatchAll" ma:showField="CatchAllData" ma:web="c0dfceaf-16d8-449c-9e10-bbd3df800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a12a5bf8-f208-44e9-ae67-dee702cba8cb">
      <Terms xmlns="http://schemas.microsoft.com/office/infopath/2007/PartnerControls"/>
    </lcf76f155ced4ddcb4097134ff3c332f>
    <TaxCatchAll xmlns="c0dfceaf-16d8-449c-9e10-bbd3df800c27" xsi:nil="true"/>
  </documentManagement>
</p:properties>
</file>

<file path=customXml/itemProps1.xml><?xml version="1.0" encoding="utf-8"?>
<ds:datastoreItem xmlns:ds="http://schemas.openxmlformats.org/officeDocument/2006/customXml" ds:itemID="{F029A8CB-7BC3-4424-9D6A-4DA145ABC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a5bf8-f208-44e9-ae67-dee702cba8cb"/>
    <ds:schemaRef ds:uri="c0dfceaf-16d8-449c-9e10-bbd3df800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7CF147-6E2F-485E-AD01-4332BFDA2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54D94-01F3-44AC-AA9B-3A4028FDE3F4}">
  <ds:schemaRefs>
    <ds:schemaRef ds:uri="http://schemas.microsoft.com/office/2006/metadata/properties"/>
    <ds:schemaRef ds:uri="a12a5bf8-f208-44e9-ae67-dee702cba8cb"/>
    <ds:schemaRef ds:uri="http://schemas.microsoft.com/office/infopath/2007/PartnerControls"/>
    <ds:schemaRef ds:uri="c0dfceaf-16d8-449c-9e10-bbd3df800c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PIS-electronic letterhead template - JC-12.2021</Template>
  <TotalTime>1</TotalTime>
  <Pages>1</Pages>
  <Words>427</Words>
  <Characters>2279</Characters>
  <Application>Microsoft Office Word</Application>
  <DocSecurity>0</DocSecurity>
  <Lines>113</Lines>
  <Paragraphs>28</Paragraphs>
  <ScaleCrop>false</ScaleCrop>
  <Company>HRSD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Bolen, Lisa</dc:creator>
  <cp:keywords/>
  <dc:description/>
  <cp:lastModifiedBy>Anderson, Jasmine</cp:lastModifiedBy>
  <cp:revision>11</cp:revision>
  <cp:lastPrinted>2017-05-30T12:41:00Z</cp:lastPrinted>
  <dcterms:created xsi:type="dcterms:W3CDTF">2025-03-31T14:07:00Z</dcterms:created>
  <dcterms:modified xsi:type="dcterms:W3CDTF">2026-06-14T16:16:00Z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0x0101009A9515CF1E476E4E94170E281960D724</vt:lpwstr>
  </property>
  <property fmtid="{D5CDD505-2E9C-101B-9397-08002B2CF9AE}" pid="3" name="GrammarlyDocumentId">
    <vt:lpwstr>f7ded3c5-d6d4-4ebb-9942-3f033ec719da</vt:lpwstr>
  </property>
  <property fmtid="{D5CDD505-2E9C-101B-9397-08002B2CF9AE}" pid="4" name="MediaServiceImageTags">
    <vt:lpwstr/>
  </property>
</Properties>
</file>