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F97B" w14:textId="1F551F3E" w:rsidR="001D6F27" w:rsidRDefault="008B7C7F" w:rsidP="3552BF0C">
      <w:pPr>
        <w:spacing w:before="100"/>
        <w:ind w:left="1240"/>
        <w:rPr>
          <w:rFonts w:ascii="Franklin Gothic Demi"/>
          <w:sz w:val="26"/>
          <w:szCs w:val="26"/>
        </w:rPr>
      </w:pPr>
      <w:r w:rsidRPr="3552BF0C">
        <w:rPr>
          <w:rFonts w:ascii="Franklin Gothic Demi"/>
          <w:sz w:val="60"/>
          <w:szCs w:val="60"/>
        </w:rPr>
        <w:t>Table of Contents</w:t>
      </w:r>
      <w:r w:rsidR="31FB7FFB" w:rsidRPr="3552BF0C">
        <w:rPr>
          <w:rFonts w:ascii="Franklin Gothic Demi"/>
          <w:sz w:val="60"/>
          <w:szCs w:val="60"/>
        </w:rPr>
        <w:t xml:space="preserve"> (SAMPLE) </w:t>
      </w:r>
    </w:p>
    <w:sdt>
      <w:sdtPr>
        <w:id w:val="1900778942"/>
        <w:docPartObj>
          <w:docPartGallery w:val="Table of Contents"/>
          <w:docPartUnique/>
        </w:docPartObj>
      </w:sdtPr>
      <w:sdtContent>
        <w:p w14:paraId="348CF980" w14:textId="77777777" w:rsidR="001D6F27" w:rsidRDefault="008B7C7F">
          <w:pPr>
            <w:pStyle w:val="TOC1"/>
            <w:tabs>
              <w:tab w:val="right" w:leader="dot" w:pos="10585"/>
            </w:tabs>
            <w:spacing w:before="123"/>
            <w:ind w:left="1240" w:firstLine="0"/>
          </w:pPr>
          <w:hyperlink w:anchor="_TOC_250003" w:history="1">
            <w:r>
              <w:rPr>
                <w:color w:val="252525"/>
              </w:rPr>
              <w:t>List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Figures</w:t>
            </w:r>
            <w:r>
              <w:rPr>
                <w:color w:val="252525"/>
              </w:rPr>
              <w:tab/>
              <w:t>ii</w:t>
            </w:r>
          </w:hyperlink>
        </w:p>
        <w:p w14:paraId="348CF981" w14:textId="77777777" w:rsidR="001D6F27" w:rsidRDefault="008B7C7F">
          <w:pPr>
            <w:pStyle w:val="TOC1"/>
            <w:tabs>
              <w:tab w:val="right" w:leader="dot" w:pos="10585"/>
            </w:tabs>
            <w:spacing w:before="132"/>
            <w:ind w:left="1240" w:firstLine="0"/>
          </w:pPr>
          <w:hyperlink w:anchor="_TOC_250002" w:history="1">
            <w:r>
              <w:rPr>
                <w:color w:val="252525"/>
              </w:rPr>
              <w:t>List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Tables</w:t>
            </w:r>
            <w:r>
              <w:rPr>
                <w:color w:val="252525"/>
              </w:rPr>
              <w:tab/>
              <w:t>iii</w:t>
            </w:r>
          </w:hyperlink>
        </w:p>
        <w:p w14:paraId="348CF982" w14:textId="77777777" w:rsidR="001D6F27" w:rsidRDefault="008B7C7F">
          <w:pPr>
            <w:pStyle w:val="TOC1"/>
            <w:tabs>
              <w:tab w:val="right" w:leader="dot" w:pos="10587"/>
            </w:tabs>
            <w:spacing w:before="129"/>
            <w:ind w:left="1240" w:firstLine="0"/>
          </w:pPr>
          <w:hyperlink w:anchor="_TOC_250001" w:history="1">
            <w:r>
              <w:rPr>
                <w:color w:val="252525"/>
              </w:rPr>
              <w:t>List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1"/>
              </w:rPr>
              <w:t xml:space="preserve"> </w:t>
            </w:r>
            <w:r>
              <w:rPr>
                <w:color w:val="252525"/>
              </w:rPr>
              <w:t>Abbreviations</w:t>
            </w:r>
            <w:r>
              <w:rPr>
                <w:color w:val="252525"/>
              </w:rPr>
              <w:tab/>
              <w:t>iv</w:t>
            </w:r>
          </w:hyperlink>
        </w:p>
        <w:p w14:paraId="348CF983" w14:textId="77777777" w:rsidR="001D6F27" w:rsidRDefault="008B7C7F">
          <w:pPr>
            <w:pStyle w:val="TOC1"/>
            <w:tabs>
              <w:tab w:val="right" w:leader="dot" w:pos="10586"/>
            </w:tabs>
            <w:spacing w:before="130"/>
            <w:ind w:left="1240" w:firstLine="0"/>
          </w:pPr>
          <w:hyperlink w:anchor="_TOC_250000" w:history="1">
            <w:r>
              <w:rPr>
                <w:color w:val="252525"/>
              </w:rPr>
              <w:t>Executive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Summary</w:t>
            </w:r>
            <w:r>
              <w:rPr>
                <w:color w:val="252525"/>
              </w:rPr>
              <w:tab/>
              <w:t>v</w:t>
            </w:r>
          </w:hyperlink>
        </w:p>
        <w:p w14:paraId="348CF984" w14:textId="5EC49050" w:rsidR="001D6F27" w:rsidRPr="00C6314A" w:rsidRDefault="008B7C7F">
          <w:pPr>
            <w:pStyle w:val="TOC1"/>
            <w:numPr>
              <w:ilvl w:val="0"/>
              <w:numId w:val="1"/>
            </w:numPr>
            <w:tabs>
              <w:tab w:val="left" w:pos="1671"/>
              <w:tab w:val="left" w:pos="1672"/>
              <w:tab w:val="right" w:leader="dot" w:pos="10591"/>
            </w:tabs>
            <w:spacing w:before="72"/>
          </w:pPr>
          <w:r>
            <w:rPr>
              <w:color w:val="252525"/>
            </w:rPr>
            <w:t>Introduction</w:t>
          </w:r>
          <w:r w:rsidR="00714624">
            <w:rPr>
              <w:color w:val="252525"/>
            </w:rPr>
            <w:t xml:space="preserve"> and Project Summary</w:t>
          </w:r>
          <w:r>
            <w:rPr>
              <w:color w:val="252525"/>
            </w:rPr>
            <w:tab/>
            <w:t>1-1</w:t>
          </w:r>
        </w:p>
        <w:p w14:paraId="01451974" w14:textId="6C653644" w:rsidR="00C6314A" w:rsidRPr="00C6314A" w:rsidRDefault="00C6314A" w:rsidP="00C6314A">
          <w:pPr>
            <w:pStyle w:val="TOC1"/>
            <w:numPr>
              <w:ilvl w:val="1"/>
              <w:numId w:val="1"/>
            </w:numPr>
            <w:tabs>
              <w:tab w:val="left" w:pos="1671"/>
              <w:tab w:val="left" w:pos="1672"/>
              <w:tab w:val="right" w:leader="dot" w:pos="10591"/>
            </w:tabs>
            <w:spacing w:before="72"/>
          </w:pPr>
          <w:r>
            <w:rPr>
              <w:color w:val="252525"/>
            </w:rPr>
            <w:t xml:space="preserve">Introduction </w:t>
          </w:r>
          <w:r w:rsidRPr="00C6314A">
            <w:rPr>
              <w:color w:val="252525"/>
              <w:highlight w:val="yellow"/>
            </w:rPr>
            <w:t>[excerpted from HRSD Standards Section 12]</w:t>
          </w:r>
          <w:r>
            <w:rPr>
              <w:color w:val="252525"/>
            </w:rPr>
            <w:t xml:space="preserve"> …………………………………………1-1</w:t>
          </w:r>
        </w:p>
        <w:p w14:paraId="64A96DFD" w14:textId="7AB69B55" w:rsidR="00C6314A" w:rsidRDefault="00C6314A" w:rsidP="00C6314A">
          <w:pPr>
            <w:pStyle w:val="TOC1"/>
            <w:numPr>
              <w:ilvl w:val="1"/>
              <w:numId w:val="1"/>
            </w:numPr>
            <w:tabs>
              <w:tab w:val="left" w:pos="1671"/>
              <w:tab w:val="left" w:pos="1672"/>
              <w:tab w:val="right" w:leader="dot" w:pos="10591"/>
            </w:tabs>
            <w:spacing w:before="72"/>
          </w:pPr>
          <w:r>
            <w:t xml:space="preserve">Project Summary </w:t>
          </w:r>
          <w:r w:rsidRPr="00C6314A">
            <w:rPr>
              <w:highlight w:val="yellow"/>
            </w:rPr>
            <w:t>[include a project area map</w:t>
          </w:r>
          <w:r w:rsidR="00E7740D">
            <w:rPr>
              <w:highlight w:val="yellow"/>
            </w:rPr>
            <w:t xml:space="preserve"> and schedule</w:t>
          </w:r>
          <w:r w:rsidRPr="00C6314A">
            <w:rPr>
              <w:highlight w:val="yellow"/>
            </w:rPr>
            <w:t>]</w:t>
          </w:r>
          <w:r>
            <w:t xml:space="preserve"> </w:t>
          </w:r>
          <w:r>
            <w:rPr>
              <w:color w:val="252525"/>
            </w:rPr>
            <w:t>………………………………</w:t>
          </w:r>
          <w:proofErr w:type="gramStart"/>
          <w:r>
            <w:rPr>
              <w:color w:val="252525"/>
            </w:rPr>
            <w:t>…..</w:t>
          </w:r>
          <w:proofErr w:type="gramEnd"/>
          <w:r>
            <w:rPr>
              <w:color w:val="252525"/>
            </w:rPr>
            <w:t>…1-1</w:t>
          </w:r>
        </w:p>
        <w:p w14:paraId="348CF985" w14:textId="77777777" w:rsidR="001D6F27" w:rsidRDefault="008B7C7F">
          <w:pPr>
            <w:pStyle w:val="TOC1"/>
            <w:numPr>
              <w:ilvl w:val="0"/>
              <w:numId w:val="1"/>
            </w:numPr>
            <w:tabs>
              <w:tab w:val="left" w:pos="1671"/>
              <w:tab w:val="left" w:pos="1672"/>
              <w:tab w:val="right" w:leader="dot" w:pos="10592"/>
            </w:tabs>
          </w:pPr>
          <w:r>
            <w:rPr>
              <w:color w:val="252525"/>
            </w:rPr>
            <w:t>Research</w:t>
          </w:r>
          <w:r>
            <w:rPr>
              <w:color w:val="252525"/>
              <w:spacing w:val="-3"/>
            </w:rPr>
            <w:t xml:space="preserve"> </w:t>
          </w:r>
          <w:r>
            <w:rPr>
              <w:color w:val="252525"/>
            </w:rPr>
            <w:t>and</w:t>
          </w:r>
          <w:r>
            <w:rPr>
              <w:color w:val="252525"/>
              <w:spacing w:val="1"/>
            </w:rPr>
            <w:t xml:space="preserve"> </w:t>
          </w:r>
          <w:r>
            <w:rPr>
              <w:color w:val="252525"/>
            </w:rPr>
            <w:t>Investigations</w:t>
          </w:r>
          <w:r>
            <w:rPr>
              <w:color w:val="252525"/>
            </w:rPr>
            <w:tab/>
            <w:t>2-1</w:t>
          </w:r>
        </w:p>
        <w:p w14:paraId="348CF986" w14:textId="77777777" w:rsidR="001D6F27" w:rsidRDefault="008B7C7F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8"/>
              <w:tab w:val="right" w:leader="dot" w:pos="10589"/>
            </w:tabs>
          </w:pPr>
          <w:r>
            <w:rPr>
              <w:color w:val="252525"/>
            </w:rPr>
            <w:t>Soil</w:t>
          </w:r>
          <w:r>
            <w:rPr>
              <w:color w:val="252525"/>
              <w:spacing w:val="-2"/>
            </w:rPr>
            <w:t xml:space="preserve"> </w:t>
          </w:r>
          <w:r>
            <w:rPr>
              <w:color w:val="252525"/>
            </w:rPr>
            <w:t>Conditions</w:t>
          </w:r>
          <w:r>
            <w:rPr>
              <w:color w:val="252525"/>
            </w:rPr>
            <w:tab/>
            <w:t>2-1</w:t>
          </w:r>
        </w:p>
        <w:p w14:paraId="348CF987" w14:textId="77777777" w:rsidR="001D6F27" w:rsidRDefault="008B7C7F">
          <w:pPr>
            <w:pStyle w:val="TOC2"/>
            <w:numPr>
              <w:ilvl w:val="1"/>
              <w:numId w:val="1"/>
            </w:numPr>
            <w:tabs>
              <w:tab w:val="left" w:pos="2248"/>
              <w:tab w:val="left" w:pos="2249"/>
              <w:tab w:val="right" w:leader="dot" w:pos="10592"/>
            </w:tabs>
            <w:spacing w:before="72"/>
          </w:pPr>
          <w:r>
            <w:rPr>
              <w:color w:val="252525"/>
            </w:rPr>
            <w:t>Project Area</w:t>
          </w:r>
          <w:r>
            <w:rPr>
              <w:color w:val="252525"/>
              <w:spacing w:val="-1"/>
            </w:rPr>
            <w:t xml:space="preserve"> </w:t>
          </w:r>
          <w:r>
            <w:rPr>
              <w:color w:val="252525"/>
            </w:rPr>
            <w:t>Sensitive Structures</w:t>
          </w:r>
          <w:r>
            <w:rPr>
              <w:color w:val="252525"/>
            </w:rPr>
            <w:tab/>
            <w:t>2-1</w:t>
          </w:r>
        </w:p>
        <w:p w14:paraId="348CF988" w14:textId="77777777" w:rsidR="001D6F27" w:rsidRDefault="008B7C7F">
          <w:pPr>
            <w:pStyle w:val="TOC1"/>
            <w:numPr>
              <w:ilvl w:val="0"/>
              <w:numId w:val="1"/>
            </w:numPr>
            <w:tabs>
              <w:tab w:val="left" w:pos="1671"/>
              <w:tab w:val="left" w:pos="1672"/>
              <w:tab w:val="right" w:leader="dot" w:pos="10594"/>
            </w:tabs>
          </w:pPr>
          <w:r>
            <w:rPr>
              <w:color w:val="252525"/>
            </w:rPr>
            <w:t>Anticipated Construction Means</w:t>
          </w:r>
          <w:r>
            <w:rPr>
              <w:color w:val="252525"/>
              <w:spacing w:val="-6"/>
            </w:rPr>
            <w:t xml:space="preserve"> </w:t>
          </w:r>
          <w:r>
            <w:rPr>
              <w:color w:val="252525"/>
            </w:rPr>
            <w:t>and</w:t>
          </w:r>
          <w:r>
            <w:rPr>
              <w:color w:val="252525"/>
              <w:spacing w:val="-1"/>
            </w:rPr>
            <w:t xml:space="preserve"> </w:t>
          </w:r>
          <w:r>
            <w:rPr>
              <w:color w:val="252525"/>
            </w:rPr>
            <w:t>Methods</w:t>
          </w:r>
          <w:r>
            <w:rPr>
              <w:color w:val="252525"/>
            </w:rPr>
            <w:tab/>
            <w:t>3-1</w:t>
          </w:r>
        </w:p>
        <w:p w14:paraId="348CF989" w14:textId="41D2D194" w:rsidR="001D6F27" w:rsidRDefault="008B7C7F">
          <w:pPr>
            <w:pStyle w:val="TOC1"/>
            <w:numPr>
              <w:ilvl w:val="0"/>
              <w:numId w:val="1"/>
            </w:numPr>
            <w:tabs>
              <w:tab w:val="left" w:pos="1671"/>
              <w:tab w:val="left" w:pos="1672"/>
              <w:tab w:val="right" w:leader="dot" w:pos="10593"/>
            </w:tabs>
          </w:pPr>
          <w:r>
            <w:rPr>
              <w:color w:val="252525"/>
            </w:rPr>
            <w:t>Potential Construction</w:t>
          </w:r>
          <w:r>
            <w:rPr>
              <w:color w:val="252525"/>
              <w:spacing w:val="-2"/>
            </w:rPr>
            <w:t xml:space="preserve"> </w:t>
          </w:r>
          <w:r>
            <w:rPr>
              <w:color w:val="252525"/>
            </w:rPr>
            <w:t>Related</w:t>
          </w:r>
          <w:r>
            <w:rPr>
              <w:color w:val="252525"/>
              <w:spacing w:val="1"/>
            </w:rPr>
            <w:t xml:space="preserve"> </w:t>
          </w:r>
          <w:r w:rsidR="003E042F">
            <w:rPr>
              <w:color w:val="252525"/>
            </w:rPr>
            <w:t>Analysis &amp; Findings and</w:t>
          </w:r>
          <w:r w:rsidR="009F0774">
            <w:rPr>
              <w:color w:val="252525"/>
            </w:rPr>
            <w:t xml:space="preserve"> </w:t>
          </w:r>
          <w:r w:rsidR="00C6314A">
            <w:rPr>
              <w:color w:val="252525"/>
            </w:rPr>
            <w:t xml:space="preserve">Risk </w:t>
          </w:r>
          <w:r w:rsidR="009F0774">
            <w:rPr>
              <w:color w:val="252525"/>
            </w:rPr>
            <w:t>Mitigatio</w:t>
          </w:r>
          <w:r w:rsidR="00E17D12">
            <w:rPr>
              <w:color w:val="252525"/>
            </w:rPr>
            <w:t xml:space="preserve">n </w:t>
          </w:r>
          <w:r w:rsidR="003E042F">
            <w:rPr>
              <w:color w:val="252525"/>
            </w:rPr>
            <w:t xml:space="preserve">&amp; </w:t>
          </w:r>
          <w:r w:rsidR="00E17D12">
            <w:rPr>
              <w:color w:val="252525"/>
            </w:rPr>
            <w:t>Recommendation</w:t>
          </w:r>
          <w:r w:rsidR="003E042F">
            <w:rPr>
              <w:color w:val="252525"/>
            </w:rPr>
            <w:t>s</w:t>
          </w:r>
          <w:r>
            <w:rPr>
              <w:color w:val="252525"/>
            </w:rPr>
            <w:tab/>
            <w:t>4-1</w:t>
          </w:r>
        </w:p>
        <w:p w14:paraId="348CF98A" w14:textId="1B0501C7" w:rsidR="001D6F27" w:rsidRPr="00E17D12" w:rsidRDefault="008B7C7F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8"/>
              <w:tab w:val="right" w:leader="dot" w:pos="10591"/>
            </w:tabs>
            <w:spacing w:before="72"/>
          </w:pPr>
          <w:r>
            <w:rPr>
              <w:color w:val="252525"/>
            </w:rPr>
            <w:t>Noise Generation</w:t>
          </w:r>
          <w:r>
            <w:rPr>
              <w:color w:val="252525"/>
              <w:spacing w:val="-5"/>
            </w:rPr>
            <w:t xml:space="preserve"> </w:t>
          </w:r>
          <w:r w:rsidR="003E042F">
            <w:rPr>
              <w:color w:val="252525"/>
              <w:spacing w:val="-5"/>
            </w:rPr>
            <w:t xml:space="preserve">Analysis </w:t>
          </w:r>
          <w:r>
            <w:rPr>
              <w:color w:val="252525"/>
            </w:rPr>
            <w:t>and</w:t>
          </w:r>
          <w:r>
            <w:rPr>
              <w:color w:val="252525"/>
              <w:spacing w:val="1"/>
            </w:rPr>
            <w:t xml:space="preserve"> </w:t>
          </w:r>
          <w:r>
            <w:rPr>
              <w:color w:val="252525"/>
            </w:rPr>
            <w:t>Impact</w:t>
          </w:r>
          <w:r w:rsidR="003E042F">
            <w:rPr>
              <w:color w:val="252525"/>
            </w:rPr>
            <w:t xml:space="preserve"> Findings</w:t>
          </w:r>
          <w:r>
            <w:rPr>
              <w:color w:val="252525"/>
            </w:rPr>
            <w:tab/>
            <w:t>4-1</w:t>
          </w:r>
        </w:p>
        <w:p w14:paraId="1749331A" w14:textId="70225B74" w:rsidR="00E17D12" w:rsidRDefault="00E17D12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8"/>
              <w:tab w:val="right" w:leader="dot" w:pos="10591"/>
            </w:tabs>
            <w:spacing w:before="72"/>
          </w:pPr>
          <w:r>
            <w:rPr>
              <w:color w:val="252525"/>
            </w:rPr>
            <w:t xml:space="preserve">Noise </w:t>
          </w:r>
          <w:r w:rsidR="00C6314A">
            <w:rPr>
              <w:color w:val="252525"/>
            </w:rPr>
            <w:t xml:space="preserve">Risk </w:t>
          </w:r>
          <w:r>
            <w:rPr>
              <w:color w:val="252525"/>
            </w:rPr>
            <w:t>Mitigation an</w:t>
          </w:r>
          <w:r w:rsidR="003E042F">
            <w:rPr>
              <w:color w:val="252525"/>
            </w:rPr>
            <w:t>d</w:t>
          </w:r>
          <w:r>
            <w:rPr>
              <w:color w:val="252525"/>
            </w:rPr>
            <w:t xml:space="preserve"> Recommendations</w:t>
          </w:r>
          <w:r w:rsidR="00E14FCC">
            <w:rPr>
              <w:color w:val="252525"/>
            </w:rPr>
            <w:t>…………………………………………………………….</w:t>
          </w:r>
          <w:r w:rsidR="00AB1371">
            <w:rPr>
              <w:color w:val="252525"/>
            </w:rPr>
            <w:t>4-</w:t>
          </w:r>
          <w:r w:rsidR="003E042F">
            <w:rPr>
              <w:color w:val="252525"/>
            </w:rPr>
            <w:t>1</w:t>
          </w:r>
        </w:p>
        <w:p w14:paraId="348CF98B" w14:textId="7EFB4FE9" w:rsidR="001D6F27" w:rsidRDefault="008B7C7F">
          <w:pPr>
            <w:pStyle w:val="TOC2"/>
            <w:numPr>
              <w:ilvl w:val="1"/>
              <w:numId w:val="1"/>
            </w:numPr>
            <w:tabs>
              <w:tab w:val="left" w:pos="2248"/>
              <w:tab w:val="left" w:pos="2249"/>
              <w:tab w:val="right" w:leader="dot" w:pos="10592"/>
            </w:tabs>
          </w:pPr>
          <w:r>
            <w:rPr>
              <w:color w:val="252525"/>
            </w:rPr>
            <w:t>Vibration Generation</w:t>
          </w:r>
          <w:r>
            <w:rPr>
              <w:color w:val="252525"/>
              <w:spacing w:val="-1"/>
            </w:rPr>
            <w:t xml:space="preserve"> </w:t>
          </w:r>
          <w:r w:rsidR="003E042F">
            <w:rPr>
              <w:color w:val="252525"/>
              <w:spacing w:val="-1"/>
            </w:rPr>
            <w:t xml:space="preserve">Analysis </w:t>
          </w:r>
          <w:r>
            <w:rPr>
              <w:color w:val="252525"/>
            </w:rPr>
            <w:t>and</w:t>
          </w:r>
          <w:r>
            <w:rPr>
              <w:color w:val="252525"/>
              <w:spacing w:val="1"/>
            </w:rPr>
            <w:t xml:space="preserve"> </w:t>
          </w:r>
          <w:r>
            <w:rPr>
              <w:color w:val="252525"/>
            </w:rPr>
            <w:t>Impact</w:t>
          </w:r>
          <w:r w:rsidR="003E042F">
            <w:rPr>
              <w:color w:val="252525"/>
            </w:rPr>
            <w:t xml:space="preserve"> Findings</w:t>
          </w:r>
          <w:r>
            <w:rPr>
              <w:color w:val="252525"/>
            </w:rPr>
            <w:tab/>
            <w:t>4-</w:t>
          </w:r>
          <w:r w:rsidR="00AB1371">
            <w:rPr>
              <w:color w:val="252525"/>
            </w:rPr>
            <w:t>3</w:t>
          </w:r>
        </w:p>
        <w:p w14:paraId="348CF98C" w14:textId="1CB71715" w:rsidR="001D6F27" w:rsidRDefault="008B7C7F">
          <w:pPr>
            <w:pStyle w:val="TOC3"/>
            <w:numPr>
              <w:ilvl w:val="2"/>
              <w:numId w:val="1"/>
            </w:numPr>
            <w:tabs>
              <w:tab w:val="left" w:pos="3039"/>
              <w:tab w:val="left" w:pos="3040"/>
              <w:tab w:val="right" w:leader="dot" w:pos="10593"/>
            </w:tabs>
            <w:spacing w:before="69"/>
          </w:pPr>
          <w:r>
            <w:rPr>
              <w:color w:val="252525"/>
            </w:rPr>
            <w:t>Potential for</w:t>
          </w:r>
          <w:r>
            <w:rPr>
              <w:color w:val="252525"/>
              <w:spacing w:val="-3"/>
            </w:rPr>
            <w:t xml:space="preserve"> </w:t>
          </w:r>
          <w:r>
            <w:rPr>
              <w:color w:val="252525"/>
            </w:rPr>
            <w:t>Structural</w:t>
          </w:r>
          <w:r>
            <w:rPr>
              <w:color w:val="252525"/>
              <w:spacing w:val="-3"/>
            </w:rPr>
            <w:t xml:space="preserve"> </w:t>
          </w:r>
          <w:r>
            <w:rPr>
              <w:color w:val="252525"/>
            </w:rPr>
            <w:t>Damage</w:t>
          </w:r>
          <w:r>
            <w:rPr>
              <w:color w:val="252525"/>
            </w:rPr>
            <w:tab/>
            <w:t>4-</w:t>
          </w:r>
          <w:r w:rsidR="00AB1371">
            <w:rPr>
              <w:color w:val="252525"/>
            </w:rPr>
            <w:t>4</w:t>
          </w:r>
        </w:p>
        <w:p w14:paraId="348CF98D" w14:textId="2CD8898F" w:rsidR="001D6F27" w:rsidRDefault="008B7C7F">
          <w:pPr>
            <w:pStyle w:val="TOC3"/>
            <w:numPr>
              <w:ilvl w:val="2"/>
              <w:numId w:val="1"/>
            </w:numPr>
            <w:tabs>
              <w:tab w:val="left" w:pos="3039"/>
              <w:tab w:val="left" w:pos="3040"/>
              <w:tab w:val="right" w:leader="dot" w:pos="10593"/>
            </w:tabs>
          </w:pPr>
          <w:r>
            <w:rPr>
              <w:color w:val="252525"/>
            </w:rPr>
            <w:t>Potential for</w:t>
          </w:r>
          <w:r>
            <w:rPr>
              <w:color w:val="252525"/>
              <w:spacing w:val="-3"/>
            </w:rPr>
            <w:t xml:space="preserve"> </w:t>
          </w:r>
          <w:r>
            <w:rPr>
              <w:color w:val="252525"/>
            </w:rPr>
            <w:t>Human Annoyance</w:t>
          </w:r>
          <w:r>
            <w:rPr>
              <w:color w:val="252525"/>
            </w:rPr>
            <w:tab/>
            <w:t>4-</w:t>
          </w:r>
          <w:r w:rsidR="00AB1371">
            <w:rPr>
              <w:color w:val="252525"/>
            </w:rPr>
            <w:t>5</w:t>
          </w:r>
        </w:p>
        <w:p w14:paraId="3880C3DF" w14:textId="5A671311" w:rsidR="00E17D12" w:rsidRPr="00E17D12" w:rsidRDefault="003E042F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6"/>
            </w:tabs>
            <w:ind w:hanging="577"/>
          </w:pPr>
          <w:r>
            <w:t xml:space="preserve">Vibration </w:t>
          </w:r>
          <w:r w:rsidR="00C6314A">
            <w:t xml:space="preserve">Risk </w:t>
          </w:r>
          <w:r w:rsidR="00E14FCC">
            <w:t>Mitigation and Recommendations</w:t>
          </w:r>
          <w:r>
            <w:rPr>
              <w:color w:val="252525"/>
            </w:rPr>
            <w:tab/>
          </w:r>
          <w:r w:rsidR="00E14FCC">
            <w:t>………………</w:t>
          </w:r>
          <w:proofErr w:type="gramStart"/>
          <w:r w:rsidR="00E14FCC">
            <w:t>…..</w:t>
          </w:r>
          <w:proofErr w:type="gramEnd"/>
          <w:r w:rsidR="00E14FCC">
            <w:t>4-</w:t>
          </w:r>
          <w:r>
            <w:t>5</w:t>
          </w:r>
        </w:p>
        <w:p w14:paraId="2F9B40A2" w14:textId="3A6B07DD" w:rsidR="00E17D12" w:rsidRPr="00E10D97" w:rsidRDefault="008B7C7F" w:rsidP="00E14FCC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6"/>
            </w:tabs>
            <w:ind w:hanging="577"/>
          </w:pPr>
          <w:r>
            <w:rPr>
              <w:color w:val="252525"/>
            </w:rPr>
            <w:t>Dewatering Impacts on Ground and</w:t>
          </w:r>
          <w:r>
            <w:rPr>
              <w:color w:val="252525"/>
              <w:spacing w:val="-5"/>
            </w:rPr>
            <w:t xml:space="preserve"> </w:t>
          </w:r>
          <w:r>
            <w:rPr>
              <w:color w:val="252525"/>
            </w:rPr>
            <w:t>Structures Settlement</w:t>
          </w:r>
          <w:r w:rsidR="003E042F">
            <w:rPr>
              <w:color w:val="252525"/>
            </w:rPr>
            <w:t xml:space="preserve"> Analysis and Findings</w:t>
          </w:r>
          <w:r>
            <w:rPr>
              <w:color w:val="252525"/>
            </w:rPr>
            <w:tab/>
            <w:t>4-</w:t>
          </w:r>
          <w:r w:rsidR="00AB1371">
            <w:rPr>
              <w:color w:val="252525"/>
            </w:rPr>
            <w:t>7</w:t>
          </w:r>
        </w:p>
        <w:p w14:paraId="534B8E38" w14:textId="66EBAB48" w:rsidR="00E10D97" w:rsidRPr="007B7944" w:rsidRDefault="00E10D97" w:rsidP="00E14FCC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6"/>
            </w:tabs>
            <w:ind w:hanging="577"/>
          </w:pPr>
          <w:r>
            <w:rPr>
              <w:color w:val="252525"/>
            </w:rPr>
            <w:t>Dewatering Risk Mitigation and Recommendations…………………………………………………….</w:t>
          </w:r>
          <w:r w:rsidR="00290ABD">
            <w:rPr>
              <w:color w:val="252525"/>
            </w:rPr>
            <w:t>4-8</w:t>
          </w:r>
        </w:p>
        <w:p w14:paraId="456EBE57" w14:textId="3163C96F" w:rsidR="007B7944" w:rsidRPr="00517624" w:rsidRDefault="00F501EE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6"/>
            </w:tabs>
            <w:ind w:hanging="577"/>
          </w:pPr>
          <w:r>
            <w:rPr>
              <w:color w:val="252525"/>
            </w:rPr>
            <w:t xml:space="preserve">Potential Traffic </w:t>
          </w:r>
          <w:r w:rsidR="00517624">
            <w:rPr>
              <w:color w:val="252525"/>
            </w:rPr>
            <w:t xml:space="preserve">Analysis and </w:t>
          </w:r>
          <w:r>
            <w:rPr>
              <w:color w:val="252525"/>
            </w:rPr>
            <w:t>Impact</w:t>
          </w:r>
          <w:r w:rsidR="00517624">
            <w:rPr>
              <w:color w:val="252525"/>
            </w:rPr>
            <w:t xml:space="preserve"> Findings</w:t>
          </w:r>
          <w:r>
            <w:rPr>
              <w:color w:val="252525"/>
            </w:rPr>
            <w:t>…………………………………………………………….4-</w:t>
          </w:r>
          <w:r w:rsidR="00290ABD">
            <w:rPr>
              <w:color w:val="252525"/>
            </w:rPr>
            <w:t>9</w:t>
          </w:r>
        </w:p>
        <w:p w14:paraId="75EEF750" w14:textId="7C926DB3" w:rsidR="00517624" w:rsidRPr="00517624" w:rsidRDefault="00517624" w:rsidP="00517624">
          <w:pPr>
            <w:pStyle w:val="TOC2"/>
            <w:numPr>
              <w:ilvl w:val="2"/>
              <w:numId w:val="1"/>
            </w:numPr>
            <w:tabs>
              <w:tab w:val="left" w:pos="2247"/>
              <w:tab w:val="left" w:pos="2249"/>
              <w:tab w:val="right" w:leader="dot" w:pos="10596"/>
            </w:tabs>
          </w:pPr>
          <w:r>
            <w:rPr>
              <w:color w:val="252525"/>
            </w:rPr>
            <w:t>Analysis and Traffic Counts for the Project Area…………………………………………</w:t>
          </w:r>
          <w:proofErr w:type="gramStart"/>
          <w:r>
            <w:rPr>
              <w:color w:val="252525"/>
            </w:rPr>
            <w:t>…..</w:t>
          </w:r>
          <w:proofErr w:type="gramEnd"/>
          <w:r>
            <w:rPr>
              <w:color w:val="252525"/>
            </w:rPr>
            <w:t>4-9</w:t>
          </w:r>
        </w:p>
        <w:p w14:paraId="291CD3EC" w14:textId="2EE7C948" w:rsidR="00517624" w:rsidRPr="00517624" w:rsidRDefault="00517624" w:rsidP="00517624">
          <w:pPr>
            <w:pStyle w:val="TOC2"/>
            <w:numPr>
              <w:ilvl w:val="2"/>
              <w:numId w:val="1"/>
            </w:numPr>
            <w:tabs>
              <w:tab w:val="left" w:pos="2247"/>
              <w:tab w:val="left" w:pos="2249"/>
              <w:tab w:val="right" w:leader="dot" w:pos="10596"/>
            </w:tabs>
          </w:pPr>
          <w:r>
            <w:rPr>
              <w:color w:val="252525"/>
            </w:rPr>
            <w:t>Bus Routes and Bus Stops (public and school) …………………………………………</w:t>
          </w:r>
          <w:proofErr w:type="gramStart"/>
          <w:r>
            <w:rPr>
              <w:color w:val="252525"/>
            </w:rPr>
            <w:t>…..</w:t>
          </w:r>
          <w:proofErr w:type="gramEnd"/>
          <w:r>
            <w:rPr>
              <w:color w:val="252525"/>
            </w:rPr>
            <w:t>4-9</w:t>
          </w:r>
        </w:p>
        <w:p w14:paraId="20E43C74" w14:textId="3E8698BA" w:rsidR="00517624" w:rsidRPr="00517624" w:rsidRDefault="00517624" w:rsidP="00517624">
          <w:pPr>
            <w:pStyle w:val="TOC2"/>
            <w:numPr>
              <w:ilvl w:val="2"/>
              <w:numId w:val="1"/>
            </w:numPr>
            <w:tabs>
              <w:tab w:val="left" w:pos="2247"/>
              <w:tab w:val="left" w:pos="2249"/>
              <w:tab w:val="right" w:leader="dot" w:pos="10596"/>
            </w:tabs>
          </w:pPr>
          <w:r>
            <w:rPr>
              <w:color w:val="252525"/>
            </w:rPr>
            <w:t>Possible Detour Impacts and Access Impact Analysis…………………………………….4-9</w:t>
          </w:r>
        </w:p>
        <w:p w14:paraId="08B37790" w14:textId="5F7ACF86" w:rsidR="00290ABD" w:rsidRDefault="00290ABD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6"/>
            </w:tabs>
            <w:ind w:hanging="577"/>
          </w:pPr>
          <w:r>
            <w:rPr>
              <w:color w:val="252525"/>
            </w:rPr>
            <w:t>Traffic Risk Mitigation and Recommendations………………………………………………………</w:t>
          </w:r>
          <w:proofErr w:type="gramStart"/>
          <w:r>
            <w:rPr>
              <w:color w:val="252525"/>
            </w:rPr>
            <w:t>…..</w:t>
          </w:r>
          <w:proofErr w:type="gramEnd"/>
          <w:r>
            <w:rPr>
              <w:color w:val="252525"/>
            </w:rPr>
            <w:t>4-10</w:t>
          </w:r>
        </w:p>
        <w:p w14:paraId="348CF991" w14:textId="4CA36EE9" w:rsidR="001D6F27" w:rsidRPr="00290ABD" w:rsidRDefault="008B7C7F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5"/>
            </w:tabs>
            <w:ind w:hanging="577"/>
          </w:pPr>
          <w:r>
            <w:rPr>
              <w:color w:val="252525"/>
            </w:rPr>
            <w:t>Dust, Odor, and Other Emissions beyond</w:t>
          </w:r>
          <w:r>
            <w:rPr>
              <w:color w:val="252525"/>
              <w:spacing w:val="-3"/>
            </w:rPr>
            <w:t xml:space="preserve"> </w:t>
          </w:r>
          <w:r>
            <w:rPr>
              <w:color w:val="252525"/>
            </w:rPr>
            <w:t>Construction Zone</w:t>
          </w:r>
          <w:r w:rsidR="00517624">
            <w:rPr>
              <w:color w:val="252525"/>
            </w:rPr>
            <w:t xml:space="preserve"> Analysis and Findings</w:t>
          </w:r>
          <w:r>
            <w:rPr>
              <w:color w:val="252525"/>
            </w:rPr>
            <w:tab/>
            <w:t>4-</w:t>
          </w:r>
          <w:r w:rsidR="00290ABD">
            <w:rPr>
              <w:color w:val="252525"/>
            </w:rPr>
            <w:t>11</w:t>
          </w:r>
        </w:p>
        <w:p w14:paraId="2661F5B6" w14:textId="76DFD252" w:rsidR="00290ABD" w:rsidRDefault="00290ABD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5"/>
            </w:tabs>
            <w:ind w:hanging="577"/>
          </w:pPr>
          <w:r>
            <w:rPr>
              <w:color w:val="252525"/>
            </w:rPr>
            <w:t>Dust, Odor, and Other Emissions Risk Mitigation and Recommendations………………</w:t>
          </w:r>
          <w:proofErr w:type="gramStart"/>
          <w:r>
            <w:rPr>
              <w:color w:val="252525"/>
            </w:rPr>
            <w:t>…..</w:t>
          </w:r>
          <w:proofErr w:type="gramEnd"/>
          <w:r>
            <w:rPr>
              <w:color w:val="252525"/>
            </w:rPr>
            <w:t>4-1</w:t>
          </w:r>
          <w:r w:rsidR="00517624">
            <w:rPr>
              <w:color w:val="252525"/>
            </w:rPr>
            <w:t>1</w:t>
          </w:r>
        </w:p>
        <w:p w14:paraId="348CF992" w14:textId="5A6373E4" w:rsidR="001D6F27" w:rsidRPr="00517624" w:rsidRDefault="008B7C7F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5"/>
            </w:tabs>
            <w:ind w:hanging="577"/>
          </w:pPr>
          <w:r>
            <w:rPr>
              <w:color w:val="252525"/>
            </w:rPr>
            <w:t>Locality Limitations, Requirements</w:t>
          </w:r>
          <w:r>
            <w:rPr>
              <w:color w:val="252525"/>
              <w:spacing w:val="-4"/>
            </w:rPr>
            <w:t xml:space="preserve"> </w:t>
          </w:r>
          <w:r>
            <w:rPr>
              <w:color w:val="252525"/>
            </w:rPr>
            <w:t>or</w:t>
          </w:r>
          <w:r>
            <w:rPr>
              <w:color w:val="252525"/>
              <w:spacing w:val="-1"/>
            </w:rPr>
            <w:t xml:space="preserve"> </w:t>
          </w:r>
          <w:r>
            <w:rPr>
              <w:color w:val="252525"/>
            </w:rPr>
            <w:t>Ordinances</w:t>
          </w:r>
          <w:r>
            <w:rPr>
              <w:color w:val="252525"/>
            </w:rPr>
            <w:tab/>
            <w:t>4-</w:t>
          </w:r>
          <w:r w:rsidR="00AB1371">
            <w:rPr>
              <w:color w:val="252525"/>
            </w:rPr>
            <w:t>1</w:t>
          </w:r>
          <w:r w:rsidR="00290ABD">
            <w:rPr>
              <w:color w:val="252525"/>
            </w:rPr>
            <w:t>2</w:t>
          </w:r>
        </w:p>
        <w:p w14:paraId="7FAC545D" w14:textId="3D468F2C" w:rsidR="00517624" w:rsidRDefault="00517624">
          <w:pPr>
            <w:pStyle w:val="TOC2"/>
            <w:numPr>
              <w:ilvl w:val="1"/>
              <w:numId w:val="1"/>
            </w:numPr>
            <w:tabs>
              <w:tab w:val="left" w:pos="2247"/>
              <w:tab w:val="left" w:pos="2249"/>
              <w:tab w:val="right" w:leader="dot" w:pos="10595"/>
            </w:tabs>
            <w:ind w:hanging="577"/>
          </w:pPr>
          <w:r>
            <w:t>Additional Findings {use this section as appropriate for additional items</w:t>
          </w:r>
          <w:proofErr w:type="gramStart"/>
          <w:r>
            <w:t>]</w:t>
          </w:r>
          <w:r w:rsidRPr="00517624">
            <w:rPr>
              <w:color w:val="252525"/>
            </w:rPr>
            <w:t xml:space="preserve"> </w:t>
          </w:r>
          <w:r>
            <w:rPr>
              <w:color w:val="252525"/>
            </w:rPr>
            <w:tab/>
            <w:t>4</w:t>
          </w:r>
          <w:proofErr w:type="gramEnd"/>
          <w:r>
            <w:rPr>
              <w:color w:val="252525"/>
            </w:rPr>
            <w:t>-12</w:t>
          </w:r>
        </w:p>
        <w:p w14:paraId="348CF998" w14:textId="7779B7F2" w:rsidR="001D6F27" w:rsidRDefault="008B7C7F">
          <w:pPr>
            <w:pStyle w:val="TOC1"/>
            <w:numPr>
              <w:ilvl w:val="0"/>
              <w:numId w:val="1"/>
            </w:numPr>
            <w:tabs>
              <w:tab w:val="left" w:pos="1671"/>
              <w:tab w:val="left" w:pos="1672"/>
              <w:tab w:val="right" w:leader="dot" w:pos="10592"/>
            </w:tabs>
          </w:pPr>
          <w:r>
            <w:rPr>
              <w:color w:val="252525"/>
            </w:rPr>
            <w:t>References</w:t>
          </w:r>
          <w:r>
            <w:rPr>
              <w:color w:val="252525"/>
            </w:rPr>
            <w:tab/>
          </w:r>
          <w:r w:rsidR="00517624">
            <w:rPr>
              <w:color w:val="252525"/>
            </w:rPr>
            <w:t>5</w:t>
          </w:r>
          <w:r>
            <w:rPr>
              <w:color w:val="252525"/>
            </w:rPr>
            <w:t>-1</w:t>
          </w:r>
        </w:p>
      </w:sdtContent>
    </w:sdt>
    <w:p w14:paraId="19490FAF" w14:textId="77777777" w:rsidR="0038675D" w:rsidRDefault="0038675D">
      <w:pPr>
        <w:pStyle w:val="BodyText"/>
        <w:spacing w:before="132"/>
        <w:ind w:left="1240"/>
        <w:rPr>
          <w:color w:val="252525"/>
        </w:rPr>
      </w:pPr>
    </w:p>
    <w:p w14:paraId="348CF999" w14:textId="1011E349" w:rsidR="001D6F27" w:rsidRDefault="008B7C7F">
      <w:pPr>
        <w:pStyle w:val="BodyText"/>
        <w:spacing w:before="132"/>
        <w:ind w:left="1240"/>
      </w:pPr>
      <w:r>
        <w:rPr>
          <w:color w:val="252525"/>
        </w:rPr>
        <w:t>Appendix A: Anticipated Noise Impacts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...................................................................................................A-1</w:t>
      </w:r>
    </w:p>
    <w:p w14:paraId="348CF99A" w14:textId="77777777" w:rsidR="001D6F27" w:rsidRDefault="008B7C7F">
      <w:pPr>
        <w:pStyle w:val="BodyText"/>
        <w:spacing w:before="130"/>
        <w:ind w:left="1240"/>
      </w:pPr>
      <w:r>
        <w:rPr>
          <w:color w:val="252525"/>
        </w:rPr>
        <w:t>Appendix B: Anticipated Vibration Impacts ............................................................................................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B-1</w:t>
      </w:r>
    </w:p>
    <w:p w14:paraId="348CF99B" w14:textId="77777777" w:rsidR="001D6F27" w:rsidRDefault="008B7C7F">
      <w:pPr>
        <w:pStyle w:val="BodyText"/>
        <w:spacing w:before="130"/>
        <w:ind w:left="1240"/>
        <w:rPr>
          <w:color w:val="252525"/>
        </w:rPr>
      </w:pPr>
      <w:r>
        <w:rPr>
          <w:color w:val="252525"/>
        </w:rPr>
        <w:t>Appendix C: Anticipated Dewatering Impacts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.........................................................................................C-1</w:t>
      </w:r>
    </w:p>
    <w:p w14:paraId="3F71DB0F" w14:textId="01680EF1" w:rsidR="00B23D88" w:rsidRDefault="00B23D88">
      <w:pPr>
        <w:pStyle w:val="BodyText"/>
        <w:spacing w:before="130"/>
        <w:ind w:left="1240"/>
        <w:rPr>
          <w:color w:val="252525"/>
        </w:rPr>
      </w:pPr>
      <w:r>
        <w:rPr>
          <w:color w:val="252525"/>
        </w:rPr>
        <w:t xml:space="preserve">Appendix D: Anticipated </w:t>
      </w:r>
      <w:r w:rsidR="0038675D">
        <w:rPr>
          <w:color w:val="252525"/>
        </w:rPr>
        <w:t>Traffic Impacts………………………………………………………………………………………D-1</w:t>
      </w:r>
    </w:p>
    <w:p w14:paraId="6C79DCD3" w14:textId="23959ECF" w:rsidR="0038675D" w:rsidRDefault="0038675D">
      <w:pPr>
        <w:pStyle w:val="BodyText"/>
        <w:spacing w:before="130"/>
        <w:ind w:left="1240"/>
      </w:pPr>
      <w:r>
        <w:rPr>
          <w:color w:val="252525"/>
        </w:rPr>
        <w:t>Appendix E: Anticipated Dust, Odor, and Other Emissions Impacts……………………………………………</w:t>
      </w:r>
      <w:proofErr w:type="gramStart"/>
      <w:r>
        <w:rPr>
          <w:color w:val="252525"/>
        </w:rPr>
        <w:t>….E</w:t>
      </w:r>
      <w:proofErr w:type="gramEnd"/>
      <w:r>
        <w:rPr>
          <w:color w:val="252525"/>
        </w:rPr>
        <w:t>-1</w:t>
      </w:r>
    </w:p>
    <w:p w14:paraId="3E9AC8BF" w14:textId="77777777" w:rsidR="0038675D" w:rsidRDefault="0038675D">
      <w:pPr>
        <w:pStyle w:val="Heading2"/>
        <w:tabs>
          <w:tab w:val="left" w:pos="10628"/>
        </w:tabs>
        <w:spacing w:before="209"/>
        <w:rPr>
          <w:u w:val="single" w:color="8F9C92"/>
        </w:rPr>
      </w:pPr>
      <w:bookmarkStart w:id="0" w:name="_TOC_250003"/>
    </w:p>
    <w:p w14:paraId="26179AC4" w14:textId="77777777" w:rsidR="000C3944" w:rsidRDefault="000C3944">
      <w:pPr>
        <w:pStyle w:val="Heading2"/>
        <w:tabs>
          <w:tab w:val="left" w:pos="10628"/>
        </w:tabs>
        <w:spacing w:before="209"/>
        <w:rPr>
          <w:u w:val="single" w:color="8F9C92"/>
        </w:rPr>
      </w:pPr>
    </w:p>
    <w:p w14:paraId="348CF99D" w14:textId="22EB7957" w:rsidR="001D6F27" w:rsidRDefault="008B7C7F">
      <w:pPr>
        <w:pStyle w:val="Heading2"/>
        <w:tabs>
          <w:tab w:val="left" w:pos="10628"/>
        </w:tabs>
        <w:spacing w:before="209"/>
      </w:pPr>
      <w:r>
        <w:rPr>
          <w:u w:val="single" w:color="8F9C92"/>
        </w:rPr>
        <w:t>List of</w:t>
      </w:r>
      <w:r>
        <w:rPr>
          <w:spacing w:val="-3"/>
          <w:u w:val="single" w:color="8F9C92"/>
        </w:rPr>
        <w:t xml:space="preserve"> </w:t>
      </w:r>
      <w:bookmarkEnd w:id="0"/>
      <w:r>
        <w:rPr>
          <w:u w:val="single" w:color="8F9C92"/>
        </w:rPr>
        <w:t>Figures</w:t>
      </w:r>
      <w:r>
        <w:rPr>
          <w:u w:val="single" w:color="8F9C92"/>
        </w:rPr>
        <w:tab/>
      </w:r>
    </w:p>
    <w:p w14:paraId="348CF99E" w14:textId="644CB684" w:rsidR="001D6F27" w:rsidRDefault="008B7C7F">
      <w:pPr>
        <w:pStyle w:val="BodyText"/>
        <w:tabs>
          <w:tab w:val="right" w:leader="dot" w:pos="10588"/>
        </w:tabs>
        <w:spacing w:before="210"/>
        <w:ind w:left="1240"/>
      </w:pPr>
      <w:r>
        <w:rPr>
          <w:color w:val="252525"/>
        </w:rPr>
        <w:t>Figure 1-1.</w:t>
      </w:r>
      <w:r>
        <w:rPr>
          <w:color w:val="252525"/>
          <w:spacing w:val="-1"/>
        </w:rPr>
        <w:t xml:space="preserve"> </w:t>
      </w:r>
      <w:r w:rsidR="00714624">
        <w:rPr>
          <w:color w:val="252525"/>
        </w:rPr>
        <w:t>Project Area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Map</w:t>
      </w:r>
      <w:r>
        <w:rPr>
          <w:color w:val="252525"/>
        </w:rPr>
        <w:tab/>
        <w:t>1-2</w:t>
      </w:r>
    </w:p>
    <w:p w14:paraId="348CF99F" w14:textId="035834BA" w:rsidR="001D6F27" w:rsidRDefault="008B7C7F">
      <w:pPr>
        <w:pStyle w:val="BodyText"/>
        <w:tabs>
          <w:tab w:val="right" w:leader="dot" w:pos="10591"/>
        </w:tabs>
        <w:spacing w:before="132"/>
        <w:ind w:left="1240"/>
        <w:rPr>
          <w:color w:val="252525"/>
        </w:rPr>
      </w:pPr>
      <w:r>
        <w:rPr>
          <w:color w:val="252525"/>
        </w:rPr>
        <w:t>Figure 2-1. Project Area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Sensitive Structures</w:t>
      </w:r>
      <w:proofErr w:type="gramStart"/>
      <w:r>
        <w:rPr>
          <w:color w:val="252525"/>
        </w:rPr>
        <w:tab/>
      </w:r>
      <w:r w:rsidR="000454C2">
        <w:rPr>
          <w:color w:val="252525"/>
        </w:rPr>
        <w:t>..</w:t>
      </w:r>
      <w:proofErr w:type="gramEnd"/>
      <w:r>
        <w:rPr>
          <w:color w:val="252525"/>
        </w:rPr>
        <w:t>2-2</w:t>
      </w:r>
    </w:p>
    <w:p w14:paraId="3D87933C" w14:textId="69EB69BE" w:rsidR="000C3944" w:rsidRDefault="000C3944">
      <w:pPr>
        <w:pStyle w:val="BodyText"/>
        <w:tabs>
          <w:tab w:val="right" w:leader="dot" w:pos="10591"/>
        </w:tabs>
        <w:spacing w:before="132"/>
        <w:ind w:left="1240"/>
        <w:rPr>
          <w:color w:val="252525"/>
        </w:rPr>
      </w:pPr>
      <w:r>
        <w:rPr>
          <w:color w:val="252525"/>
        </w:rPr>
        <w:t xml:space="preserve">Figure </w:t>
      </w:r>
      <w:r w:rsidR="00E852EB">
        <w:rPr>
          <w:color w:val="252525"/>
        </w:rPr>
        <w:t>4-1. Noise Zone of Influence</w:t>
      </w:r>
      <w:r w:rsidR="00CD48A1">
        <w:rPr>
          <w:color w:val="252525"/>
        </w:rPr>
        <w:t>…………………………………………………………………………………………</w:t>
      </w:r>
      <w:r w:rsidR="000454C2">
        <w:rPr>
          <w:color w:val="252525"/>
        </w:rPr>
        <w:t>.</w:t>
      </w:r>
      <w:r w:rsidR="00CD48A1">
        <w:rPr>
          <w:color w:val="252525"/>
        </w:rPr>
        <w:t>…4-1</w:t>
      </w:r>
    </w:p>
    <w:p w14:paraId="51C17D3F" w14:textId="5C70993D" w:rsidR="00E852EB" w:rsidRDefault="00E852EB">
      <w:pPr>
        <w:pStyle w:val="BodyText"/>
        <w:tabs>
          <w:tab w:val="right" w:leader="dot" w:pos="10591"/>
        </w:tabs>
        <w:spacing w:before="132"/>
        <w:ind w:left="1240"/>
        <w:rPr>
          <w:color w:val="252525"/>
        </w:rPr>
      </w:pPr>
      <w:r>
        <w:rPr>
          <w:color w:val="252525"/>
        </w:rPr>
        <w:t>Figure 4-2. Vibration Zone of Influence</w:t>
      </w:r>
      <w:r w:rsidR="00CD48A1">
        <w:rPr>
          <w:color w:val="252525"/>
        </w:rPr>
        <w:t>……………………………………………………………………………………</w:t>
      </w:r>
      <w:proofErr w:type="gramStart"/>
      <w:r w:rsidR="00CD48A1">
        <w:rPr>
          <w:color w:val="252525"/>
        </w:rPr>
        <w:t>…..</w:t>
      </w:r>
      <w:proofErr w:type="gramEnd"/>
      <w:r w:rsidR="00CD48A1">
        <w:rPr>
          <w:color w:val="252525"/>
        </w:rPr>
        <w:t>4-2</w:t>
      </w:r>
    </w:p>
    <w:p w14:paraId="7F770D25" w14:textId="6FEA10E6" w:rsidR="00E852EB" w:rsidRDefault="00E852EB">
      <w:pPr>
        <w:pStyle w:val="BodyText"/>
        <w:tabs>
          <w:tab w:val="right" w:leader="dot" w:pos="10591"/>
        </w:tabs>
        <w:spacing w:before="132"/>
        <w:ind w:left="1240"/>
        <w:rPr>
          <w:color w:val="252525"/>
        </w:rPr>
      </w:pPr>
      <w:r>
        <w:rPr>
          <w:color w:val="252525"/>
        </w:rPr>
        <w:t>Figure 4-3. Dewatering Zone of Influence</w:t>
      </w:r>
      <w:r w:rsidR="00CD48A1">
        <w:rPr>
          <w:color w:val="252525"/>
        </w:rPr>
        <w:t>……………………………………………………………………………………</w:t>
      </w:r>
      <w:r w:rsidR="000454C2">
        <w:rPr>
          <w:color w:val="252525"/>
        </w:rPr>
        <w:t>.</w:t>
      </w:r>
      <w:r w:rsidR="00CD48A1">
        <w:rPr>
          <w:color w:val="252525"/>
        </w:rPr>
        <w:t>4-3</w:t>
      </w:r>
    </w:p>
    <w:p w14:paraId="3B126C45" w14:textId="689BA3C4" w:rsidR="00517624" w:rsidRDefault="00517624">
      <w:pPr>
        <w:pStyle w:val="BodyText"/>
        <w:tabs>
          <w:tab w:val="right" w:leader="dot" w:pos="10591"/>
        </w:tabs>
        <w:spacing w:before="132"/>
        <w:ind w:left="1240"/>
        <w:rPr>
          <w:color w:val="252525"/>
        </w:rPr>
      </w:pPr>
      <w:r>
        <w:rPr>
          <w:color w:val="252525"/>
        </w:rPr>
        <w:t>Figure 4-4. Traffic</w:t>
      </w:r>
      <w:r w:rsidR="00500177">
        <w:rPr>
          <w:color w:val="252525"/>
        </w:rPr>
        <w:t>, Access and</w:t>
      </w:r>
      <w:r>
        <w:rPr>
          <w:color w:val="252525"/>
        </w:rPr>
        <w:t xml:space="preserve"> Bus Routes………………………………………………………………………………….4-4 </w:t>
      </w:r>
    </w:p>
    <w:p w14:paraId="271C7950" w14:textId="489034F1" w:rsidR="009F0864" w:rsidRDefault="009F0864">
      <w:pPr>
        <w:pStyle w:val="BodyText"/>
        <w:tabs>
          <w:tab w:val="right" w:leader="dot" w:pos="10591"/>
        </w:tabs>
        <w:spacing w:before="132"/>
        <w:ind w:left="1240"/>
      </w:pPr>
      <w:r>
        <w:rPr>
          <w:color w:val="252525"/>
        </w:rPr>
        <w:t>Figure 4-4. Dust, Odor, and Other Zone of Influence</w:t>
      </w:r>
      <w:r w:rsidR="00CD48A1">
        <w:rPr>
          <w:color w:val="252525"/>
        </w:rPr>
        <w:t>…………………………………………………………………</w:t>
      </w:r>
      <w:r w:rsidR="000454C2">
        <w:rPr>
          <w:color w:val="252525"/>
        </w:rPr>
        <w:t>.</w:t>
      </w:r>
      <w:r w:rsidR="00CD48A1">
        <w:rPr>
          <w:color w:val="252525"/>
        </w:rPr>
        <w:t>…4-</w:t>
      </w:r>
      <w:r w:rsidR="00517624">
        <w:rPr>
          <w:color w:val="252525"/>
        </w:rPr>
        <w:t>5</w:t>
      </w:r>
    </w:p>
    <w:p w14:paraId="348CF9A2" w14:textId="77777777" w:rsidR="001D6F27" w:rsidRDefault="001D6F27">
      <w:pPr>
        <w:pStyle w:val="BodyText"/>
        <w:rPr>
          <w:sz w:val="32"/>
        </w:rPr>
      </w:pPr>
    </w:p>
    <w:p w14:paraId="348CF9A3" w14:textId="77777777" w:rsidR="001D6F27" w:rsidRDefault="008B7C7F">
      <w:pPr>
        <w:pStyle w:val="Heading2"/>
        <w:tabs>
          <w:tab w:val="left" w:pos="10628"/>
        </w:tabs>
      </w:pPr>
      <w:bookmarkStart w:id="1" w:name="_TOC_250002"/>
      <w:r>
        <w:rPr>
          <w:u w:val="single" w:color="8F9C92"/>
        </w:rPr>
        <w:t>List of</w:t>
      </w:r>
      <w:r>
        <w:rPr>
          <w:spacing w:val="-5"/>
          <w:u w:val="single" w:color="8F9C92"/>
        </w:rPr>
        <w:t xml:space="preserve"> </w:t>
      </w:r>
      <w:bookmarkEnd w:id="1"/>
      <w:r>
        <w:rPr>
          <w:u w:val="single" w:color="8F9C92"/>
        </w:rPr>
        <w:t>Tables</w:t>
      </w:r>
      <w:r>
        <w:rPr>
          <w:u w:val="single" w:color="8F9C92"/>
        </w:rPr>
        <w:tab/>
      </w:r>
    </w:p>
    <w:p w14:paraId="348CF9A4" w14:textId="77777777" w:rsidR="001D6F27" w:rsidRDefault="008B7C7F">
      <w:pPr>
        <w:pStyle w:val="BodyText"/>
        <w:tabs>
          <w:tab w:val="left" w:leader="dot" w:pos="10277"/>
        </w:tabs>
        <w:spacing w:before="209"/>
        <w:ind w:left="1240"/>
      </w:pPr>
      <w:r>
        <w:rPr>
          <w:color w:val="252525"/>
        </w:rPr>
        <w:t>Table 3-1. Summary of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Construction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Phases</w:t>
      </w:r>
      <w:r>
        <w:rPr>
          <w:color w:val="252525"/>
        </w:rPr>
        <w:tab/>
        <w:t>3-1</w:t>
      </w:r>
    </w:p>
    <w:p w14:paraId="348CF9A5" w14:textId="17FB716C" w:rsidR="001D6F27" w:rsidRDefault="008B7C7F">
      <w:pPr>
        <w:pStyle w:val="BodyText"/>
        <w:tabs>
          <w:tab w:val="left" w:leader="dot" w:pos="10278"/>
        </w:tabs>
        <w:spacing w:before="132"/>
        <w:ind w:left="1240"/>
      </w:pPr>
      <w:r>
        <w:rPr>
          <w:color w:val="252525"/>
        </w:rPr>
        <w:t>Table 4-1. Summary of Noise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Impact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Analysis</w:t>
      </w:r>
      <w:r>
        <w:rPr>
          <w:color w:val="252525"/>
        </w:rPr>
        <w:tab/>
        <w:t>4-</w:t>
      </w:r>
      <w:r w:rsidR="00500177">
        <w:rPr>
          <w:color w:val="252525"/>
        </w:rPr>
        <w:t>1</w:t>
      </w:r>
    </w:p>
    <w:p w14:paraId="348CF9A6" w14:textId="087497F8" w:rsidR="001D6F27" w:rsidRDefault="008B7C7F">
      <w:pPr>
        <w:pStyle w:val="BodyText"/>
        <w:tabs>
          <w:tab w:val="left" w:leader="dot" w:pos="10281"/>
        </w:tabs>
        <w:spacing w:before="130"/>
        <w:ind w:left="1240"/>
      </w:pPr>
      <w:r>
        <w:rPr>
          <w:color w:val="252525"/>
        </w:rPr>
        <w:t>Table 4-2. Summary of Vibration Impact Analysis: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Structural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Damage</w:t>
      </w:r>
      <w:r>
        <w:rPr>
          <w:color w:val="252525"/>
        </w:rPr>
        <w:tab/>
        <w:t>4-</w:t>
      </w:r>
      <w:r w:rsidR="00500177">
        <w:rPr>
          <w:color w:val="252525"/>
        </w:rPr>
        <w:t>2</w:t>
      </w:r>
    </w:p>
    <w:p w14:paraId="348CF9A7" w14:textId="41C339D8" w:rsidR="001D6F27" w:rsidRDefault="008B7C7F">
      <w:pPr>
        <w:pStyle w:val="BodyText"/>
        <w:tabs>
          <w:tab w:val="left" w:leader="dot" w:pos="10281"/>
        </w:tabs>
        <w:spacing w:before="130"/>
        <w:ind w:left="1240"/>
        <w:rPr>
          <w:color w:val="252525"/>
        </w:rPr>
      </w:pPr>
      <w:r>
        <w:rPr>
          <w:color w:val="252525"/>
        </w:rPr>
        <w:t>Table 4-3. Summary of Vibration Impact Analysis: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Human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Annoyance</w:t>
      </w:r>
      <w:r>
        <w:rPr>
          <w:color w:val="252525"/>
        </w:rPr>
        <w:tab/>
        <w:t>4-</w:t>
      </w:r>
      <w:r w:rsidR="00500177">
        <w:rPr>
          <w:color w:val="252525"/>
        </w:rPr>
        <w:t>3</w:t>
      </w:r>
    </w:p>
    <w:p w14:paraId="49930424" w14:textId="3EE393AC" w:rsidR="00017243" w:rsidRDefault="00017243">
      <w:pPr>
        <w:pStyle w:val="BodyText"/>
        <w:tabs>
          <w:tab w:val="left" w:leader="dot" w:pos="10281"/>
        </w:tabs>
        <w:spacing w:before="130"/>
        <w:ind w:left="1240"/>
        <w:rPr>
          <w:color w:val="252525"/>
        </w:rPr>
      </w:pPr>
      <w:r>
        <w:rPr>
          <w:color w:val="252525"/>
        </w:rPr>
        <w:t>Table 4-4. Summary of Dewatering Impact Analysis</w:t>
      </w:r>
      <w:r w:rsidR="008B7C7F">
        <w:rPr>
          <w:color w:val="252525"/>
        </w:rPr>
        <w:t>…………………………………………………………………….4-</w:t>
      </w:r>
      <w:r w:rsidR="00500177">
        <w:rPr>
          <w:color w:val="252525"/>
        </w:rPr>
        <w:t>4</w:t>
      </w:r>
    </w:p>
    <w:p w14:paraId="6C7F99C9" w14:textId="421BC865" w:rsidR="00500177" w:rsidRDefault="00500177">
      <w:pPr>
        <w:pStyle w:val="BodyText"/>
        <w:tabs>
          <w:tab w:val="left" w:leader="dot" w:pos="10281"/>
        </w:tabs>
        <w:spacing w:before="130"/>
        <w:ind w:left="1240"/>
        <w:rPr>
          <w:color w:val="252525"/>
        </w:rPr>
      </w:pPr>
      <w:r>
        <w:rPr>
          <w:color w:val="252525"/>
        </w:rPr>
        <w:t>Table 4-5 Summary of Traffic Impacts, Access Impacts and Bus Routes</w:t>
      </w:r>
      <w:r>
        <w:rPr>
          <w:color w:val="252525"/>
        </w:rPr>
        <w:tab/>
        <w:t xml:space="preserve">4-5 </w:t>
      </w:r>
    </w:p>
    <w:p w14:paraId="209762BE" w14:textId="7DE8D5DC" w:rsidR="00017243" w:rsidRDefault="00017243">
      <w:pPr>
        <w:pStyle w:val="BodyText"/>
        <w:tabs>
          <w:tab w:val="left" w:leader="dot" w:pos="10281"/>
        </w:tabs>
        <w:spacing w:before="130"/>
        <w:ind w:left="1240"/>
        <w:rPr>
          <w:color w:val="252525"/>
        </w:rPr>
      </w:pPr>
      <w:r>
        <w:rPr>
          <w:color w:val="252525"/>
        </w:rPr>
        <w:t xml:space="preserve">Table 4-5. Summary of Dust, </w:t>
      </w:r>
      <w:r w:rsidR="007901EE">
        <w:rPr>
          <w:color w:val="252525"/>
        </w:rPr>
        <w:t>Odor</w:t>
      </w:r>
      <w:r w:rsidR="008B7C7F">
        <w:rPr>
          <w:color w:val="252525"/>
        </w:rPr>
        <w:t>,</w:t>
      </w:r>
      <w:r w:rsidR="007901EE">
        <w:rPr>
          <w:color w:val="252525"/>
        </w:rPr>
        <w:t xml:space="preserve"> and Other </w:t>
      </w:r>
      <w:r w:rsidR="008B7C7F">
        <w:rPr>
          <w:color w:val="252525"/>
        </w:rPr>
        <w:t>Impact Analysis…………………………………………………</w:t>
      </w:r>
      <w:proofErr w:type="gramStart"/>
      <w:r w:rsidR="008B7C7F">
        <w:rPr>
          <w:color w:val="252525"/>
        </w:rPr>
        <w:t>…..</w:t>
      </w:r>
      <w:proofErr w:type="gramEnd"/>
      <w:r w:rsidR="008B7C7F">
        <w:rPr>
          <w:color w:val="252525"/>
        </w:rPr>
        <w:t>4-6</w:t>
      </w:r>
    </w:p>
    <w:sectPr w:rsidR="00017243" w:rsidSect="00BA541E">
      <w:headerReference w:type="default" r:id="rId10"/>
      <w:pgSz w:w="12240" w:h="15840"/>
      <w:pgMar w:top="1060" w:right="0" w:bottom="1180" w:left="200" w:header="82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881B" w14:textId="77777777" w:rsidR="00D651FB" w:rsidRDefault="00D651FB">
      <w:r>
        <w:separator/>
      </w:r>
    </w:p>
  </w:endnote>
  <w:endnote w:type="continuationSeparator" w:id="0">
    <w:p w14:paraId="0F9F276A" w14:textId="77777777" w:rsidR="00D651FB" w:rsidRDefault="00D6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DFD9" w14:textId="77777777" w:rsidR="00D651FB" w:rsidRDefault="00D651FB">
      <w:r>
        <w:separator/>
      </w:r>
    </w:p>
  </w:footnote>
  <w:footnote w:type="continuationSeparator" w:id="0">
    <w:p w14:paraId="33D8BF7D" w14:textId="77777777" w:rsidR="00D651FB" w:rsidRDefault="00D6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9F5" w14:textId="77777777" w:rsidR="001D6F27" w:rsidRDefault="00000000">
    <w:pPr>
      <w:pStyle w:val="BodyText"/>
      <w:spacing w:line="14" w:lineRule="auto"/>
      <w:rPr>
        <w:sz w:val="20"/>
      </w:rPr>
    </w:pPr>
    <w:r>
      <w:pict w14:anchorId="348CF9FC">
        <v:group id="_x0000_s1030" style="position:absolute;margin-left:71.3pt;margin-top:53.3pt;width:468.75pt;height:.5pt;z-index:-251658240;mso-position-horizontal-relative:page;mso-position-vertical-relative:page" coordorigin="1426,1066" coordsize="9375,10">
          <v:line id="_x0000_s1033" style="position:absolute" from="1426,1070" to="9046,1070" strokecolor="#8f9c92" strokeweight=".48pt"/>
          <v:rect id="_x0000_s1032" style="position:absolute;left:9031;top:1065;width:10;height:10" fillcolor="#8f9c92" stroked="f"/>
          <v:line id="_x0000_s1031" style="position:absolute" from="9041,1070" to="10800,1070" strokecolor="#8f9c92" strokeweight=".48pt"/>
          <w10:wrap anchorx="page" anchory="page"/>
        </v:group>
      </w:pict>
    </w:r>
    <w:r>
      <w:pict w14:anchorId="348CF9F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40.05pt;width:304.65pt;height:12.25pt;z-index:-251658239;mso-position-horizontal-relative:page;mso-position-vertical-relative:page" filled="f" stroked="f">
          <v:textbox inset="0,0,0,0">
            <w:txbxContent>
              <w:p w14:paraId="348CFA17" w14:textId="0F01F430" w:rsidR="001D6F27" w:rsidRDefault="00FF1D49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color w:val="404040"/>
                    <w:sz w:val="18"/>
                    <w:highlight w:val="yellow"/>
                  </w:rPr>
                  <w:t>{</w:t>
                </w:r>
                <w:r w:rsidRPr="00FF1D49">
                  <w:rPr>
                    <w:color w:val="404040"/>
                    <w:sz w:val="18"/>
                    <w:highlight w:val="yellow"/>
                  </w:rPr>
                  <w:t>Project Name</w:t>
                </w:r>
                <w:r>
                  <w:rPr>
                    <w:color w:val="404040"/>
                    <w:sz w:val="18"/>
                  </w:rPr>
                  <w:t>}</w:t>
                </w:r>
              </w:p>
            </w:txbxContent>
          </v:textbox>
          <w10:wrap anchorx="page" anchory="page"/>
        </v:shape>
      </w:pict>
    </w:r>
    <w:r>
      <w:pict w14:anchorId="348CF9FE">
        <v:shape id="_x0000_s1028" type="#_x0000_t202" style="position:absolute;margin-left:472.4pt;margin-top:40.05pt;width:68.75pt;height:12.25pt;z-index:-251658238;mso-position-horizontal-relative:page;mso-position-vertical-relative:page" filled="f" stroked="f">
          <v:textbox inset="0,0,0,0">
            <w:txbxContent>
              <w:p w14:paraId="348CFA18" w14:textId="77777777" w:rsidR="001D6F27" w:rsidRDefault="008B7C7F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Table of Contents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3E6"/>
    <w:multiLevelType w:val="multilevel"/>
    <w:tmpl w:val="9F12FEC8"/>
    <w:lvl w:ilvl="0">
      <w:start w:val="1"/>
      <w:numFmt w:val="decimal"/>
      <w:lvlText w:val="%1."/>
      <w:lvlJc w:val="left"/>
      <w:pPr>
        <w:ind w:left="1672" w:hanging="432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248" w:hanging="576"/>
      </w:pPr>
      <w:rPr>
        <w:rFonts w:ascii="Franklin Gothic Book" w:eastAsia="Franklin Gothic Book" w:hAnsi="Franklin Gothic Book" w:cs="Franklin Gothic Book" w:hint="default"/>
        <w:color w:val="252525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3040" w:hanging="792"/>
      </w:pPr>
      <w:rPr>
        <w:rFonts w:ascii="Franklin Gothic Book" w:eastAsia="Franklin Gothic Book" w:hAnsi="Franklin Gothic Book" w:cs="Franklin Gothic Book" w:hint="default"/>
        <w:color w:val="252525"/>
        <w:w w:val="100"/>
        <w:sz w:val="22"/>
        <w:szCs w:val="22"/>
      </w:rPr>
    </w:lvl>
    <w:lvl w:ilvl="3">
      <w:numFmt w:val="bullet"/>
      <w:lvlText w:val="•"/>
      <w:lvlJc w:val="left"/>
      <w:pPr>
        <w:ind w:left="4165" w:hanging="792"/>
      </w:pPr>
      <w:rPr>
        <w:rFonts w:hint="default"/>
      </w:rPr>
    </w:lvl>
    <w:lvl w:ilvl="4">
      <w:numFmt w:val="bullet"/>
      <w:lvlText w:val="•"/>
      <w:lvlJc w:val="left"/>
      <w:pPr>
        <w:ind w:left="5290" w:hanging="792"/>
      </w:pPr>
      <w:rPr>
        <w:rFonts w:hint="default"/>
      </w:rPr>
    </w:lvl>
    <w:lvl w:ilvl="5">
      <w:numFmt w:val="bullet"/>
      <w:lvlText w:val="•"/>
      <w:lvlJc w:val="left"/>
      <w:pPr>
        <w:ind w:left="6415" w:hanging="792"/>
      </w:pPr>
      <w:rPr>
        <w:rFonts w:hint="default"/>
      </w:rPr>
    </w:lvl>
    <w:lvl w:ilvl="6">
      <w:numFmt w:val="bullet"/>
      <w:lvlText w:val="•"/>
      <w:lvlJc w:val="left"/>
      <w:pPr>
        <w:ind w:left="7540" w:hanging="792"/>
      </w:pPr>
      <w:rPr>
        <w:rFonts w:hint="default"/>
      </w:rPr>
    </w:lvl>
    <w:lvl w:ilvl="7">
      <w:numFmt w:val="bullet"/>
      <w:lvlText w:val="•"/>
      <w:lvlJc w:val="left"/>
      <w:pPr>
        <w:ind w:left="8665" w:hanging="792"/>
      </w:pPr>
      <w:rPr>
        <w:rFonts w:hint="default"/>
      </w:rPr>
    </w:lvl>
    <w:lvl w:ilvl="8">
      <w:numFmt w:val="bullet"/>
      <w:lvlText w:val="•"/>
      <w:lvlJc w:val="left"/>
      <w:pPr>
        <w:ind w:left="9790" w:hanging="792"/>
      </w:pPr>
      <w:rPr>
        <w:rFonts w:hint="default"/>
      </w:rPr>
    </w:lvl>
  </w:abstractNum>
  <w:num w:numId="1" w16cid:durableId="5712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F27"/>
    <w:rsid w:val="00002C31"/>
    <w:rsid w:val="00017243"/>
    <w:rsid w:val="000454C2"/>
    <w:rsid w:val="000505FE"/>
    <w:rsid w:val="000C3944"/>
    <w:rsid w:val="00121CFC"/>
    <w:rsid w:val="00156063"/>
    <w:rsid w:val="001D6F27"/>
    <w:rsid w:val="00290ABD"/>
    <w:rsid w:val="002D2673"/>
    <w:rsid w:val="0033660E"/>
    <w:rsid w:val="0038675D"/>
    <w:rsid w:val="003E042F"/>
    <w:rsid w:val="003F6E23"/>
    <w:rsid w:val="004B0191"/>
    <w:rsid w:val="00500177"/>
    <w:rsid w:val="00517624"/>
    <w:rsid w:val="00603D6C"/>
    <w:rsid w:val="00691F9A"/>
    <w:rsid w:val="006E75C4"/>
    <w:rsid w:val="00714624"/>
    <w:rsid w:val="007901EE"/>
    <w:rsid w:val="007B7944"/>
    <w:rsid w:val="008411C2"/>
    <w:rsid w:val="008B7C7F"/>
    <w:rsid w:val="009925E6"/>
    <w:rsid w:val="009F0203"/>
    <w:rsid w:val="009F0774"/>
    <w:rsid w:val="009F0864"/>
    <w:rsid w:val="00AB1371"/>
    <w:rsid w:val="00B23D88"/>
    <w:rsid w:val="00B409E1"/>
    <w:rsid w:val="00BA3301"/>
    <w:rsid w:val="00BA541E"/>
    <w:rsid w:val="00C225B0"/>
    <w:rsid w:val="00C6314A"/>
    <w:rsid w:val="00C67A05"/>
    <w:rsid w:val="00CB4139"/>
    <w:rsid w:val="00CD48A1"/>
    <w:rsid w:val="00D651FB"/>
    <w:rsid w:val="00DE3BE0"/>
    <w:rsid w:val="00E10D97"/>
    <w:rsid w:val="00E14FCC"/>
    <w:rsid w:val="00E17D12"/>
    <w:rsid w:val="00E7375B"/>
    <w:rsid w:val="00E7740D"/>
    <w:rsid w:val="00E828A5"/>
    <w:rsid w:val="00E852EB"/>
    <w:rsid w:val="00EB1999"/>
    <w:rsid w:val="00F501EE"/>
    <w:rsid w:val="00F623CC"/>
    <w:rsid w:val="00FF1D49"/>
    <w:rsid w:val="31FB7FFB"/>
    <w:rsid w:val="3552B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CF946"/>
  <w15:docId w15:val="{EFF567A0-1B7E-4BAB-9E97-9230D6B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spacing w:before="100"/>
      <w:ind w:left="1240"/>
      <w:outlineLvl w:val="0"/>
    </w:pPr>
    <w:rPr>
      <w:rFonts w:ascii="Franklin Gothic Demi" w:eastAsia="Franklin Gothic Demi" w:hAnsi="Franklin Gothic Demi" w:cs="Franklin Gothic Demi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40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056" w:hanging="22"/>
      <w:outlineLvl w:val="2"/>
    </w:pPr>
    <w:rPr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ind w:left="114"/>
      <w:outlineLvl w:val="3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0"/>
      <w:ind w:left="1672" w:hanging="432"/>
    </w:pPr>
  </w:style>
  <w:style w:type="paragraph" w:styleId="TOC2">
    <w:name w:val="toc 2"/>
    <w:basedOn w:val="Normal"/>
    <w:uiPriority w:val="1"/>
    <w:qFormat/>
    <w:pPr>
      <w:spacing w:before="70"/>
      <w:ind w:left="2248" w:hanging="576"/>
    </w:pPr>
  </w:style>
  <w:style w:type="paragraph" w:styleId="TOC3">
    <w:name w:val="toc 3"/>
    <w:basedOn w:val="Normal"/>
    <w:uiPriority w:val="1"/>
    <w:qFormat/>
    <w:pPr>
      <w:spacing w:before="72"/>
      <w:ind w:left="3040" w:hanging="792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0"/>
      <w:ind w:left="2248" w:hanging="5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5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41E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BA5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41E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456FA-1F83-4B60-80FB-164A7B557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C76E9-0CEC-4FA9-BF03-871000B56B88}">
  <ds:schemaRefs>
    <ds:schemaRef ds:uri="http://schemas.microsoft.com/office/2006/metadata/properties"/>
    <ds:schemaRef ds:uri="http://schemas.microsoft.com/office/infopath/2007/PartnerControls"/>
    <ds:schemaRef ds:uri="a12a5bf8-f208-44e9-ae67-dee702cba8cb"/>
    <ds:schemaRef ds:uri="c0dfceaf-16d8-449c-9e10-bbd3df800c27"/>
  </ds:schemaRefs>
</ds:datastoreItem>
</file>

<file path=customXml/itemProps3.xml><?xml version="1.0" encoding="utf-8"?>
<ds:datastoreItem xmlns:ds="http://schemas.openxmlformats.org/officeDocument/2006/customXml" ds:itemID="{7A9AFB18-ED13-4E7E-BFF3-CD656FCA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2848</Characters>
  <Application>Microsoft Office Word</Application>
  <DocSecurity>0</DocSecurity>
  <Lines>158</Lines>
  <Paragraphs>107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Scarano, Karen</dc:creator>
  <cp:keywords/>
  <cp:lastModifiedBy>Anderson, Jasmine</cp:lastModifiedBy>
  <cp:revision>6</cp:revision>
  <dcterms:created xsi:type="dcterms:W3CDTF">2025-05-26T23:51:00Z</dcterms:created>
  <dcterms:modified xsi:type="dcterms:W3CDTF">2026-06-14T16:38:00Z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Bluebeam Stapler 20.3.30.22</vt:lpwstr>
  </property>
  <property fmtid="{D5CDD505-2E9C-101B-9397-08002B2CF9AE}" pid="4" name="LastSaved">
    <vt:filetime>2025-05-26T00:00:00Z</vt:filetime>
  </property>
  <property fmtid="{D5CDD505-2E9C-101B-9397-08002B2CF9AE}" pid="5" name="GrammarlyDocumentId">
    <vt:lpwstr>a354ba8c-e41c-4b8b-b551-c965cdb3dd4b</vt:lpwstr>
  </property>
  <property fmtid="{D5CDD505-2E9C-101B-9397-08002B2CF9AE}" pid="6" name="ContentTypeId">
    <vt:lpwstr>0x0101009A9515CF1E476E4E94170E281960D724</vt:lpwstr>
  </property>
  <property fmtid="{D5CDD505-2E9C-101B-9397-08002B2CF9AE}" pid="7" name="MediaServiceImageTags">
    <vt:lpwstr/>
  </property>
</Properties>
</file>